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20EBD" w14:textId="48E823C9" w:rsidR="00384317" w:rsidRPr="00376830" w:rsidRDefault="00384317" w:rsidP="00304F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_Ref399006623"/>
      <w:bookmarkStart w:id="1" w:name="_Toc92513360"/>
      <w:bookmarkStart w:id="2" w:name="Title"/>
      <w:bookmarkStart w:id="3" w:name="DocumentFor"/>
      <w:bookmarkEnd w:id="2"/>
      <w:bookmarkEnd w:id="3"/>
      <w:r w:rsidRPr="00F82F01">
        <w:rPr>
          <w:rFonts w:eastAsia="SimSun" w:cs="Arial"/>
          <w:sz w:val="24"/>
          <w:szCs w:val="24"/>
          <w:lang w:eastAsia="zh-CN"/>
        </w:rPr>
        <w:t>3GPP TSG-RAN WG4 Meeting # 1</w:t>
      </w:r>
      <w:r w:rsidR="00EA0129">
        <w:rPr>
          <w:rFonts w:eastAsia="SimSun" w:cs="Arial"/>
          <w:sz w:val="24"/>
          <w:szCs w:val="24"/>
          <w:lang w:eastAsia="zh-CN"/>
        </w:rPr>
        <w:t>1</w:t>
      </w:r>
      <w:r w:rsidR="003B4739">
        <w:rPr>
          <w:rFonts w:eastAsia="SimSun" w:cs="Arial"/>
          <w:sz w:val="24"/>
          <w:szCs w:val="24"/>
          <w:lang w:eastAsia="zh-CN"/>
        </w:rPr>
        <w:t>1</w:t>
      </w:r>
      <w:r w:rsidRPr="00F82F01">
        <w:rPr>
          <w:rFonts w:eastAsia="SimSun" w:cs="Arial"/>
          <w:sz w:val="24"/>
          <w:szCs w:val="24"/>
          <w:lang w:eastAsia="zh-CN"/>
        </w:rPr>
        <w:tab/>
      </w:r>
      <w:r w:rsidR="00304F82" w:rsidRPr="00304F82">
        <w:rPr>
          <w:rFonts w:eastAsia="SimSun" w:cs="Arial"/>
          <w:sz w:val="24"/>
          <w:szCs w:val="24"/>
          <w:lang w:eastAsia="zh-CN"/>
        </w:rPr>
        <w:t>R4-2409122</w:t>
      </w:r>
      <w:bookmarkStart w:id="4" w:name="_GoBack"/>
      <w:bookmarkEnd w:id="4"/>
    </w:p>
    <w:p w14:paraId="6D3C5C46" w14:textId="42978371" w:rsidR="00384317" w:rsidRPr="00376830" w:rsidRDefault="003B4739" w:rsidP="0038431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635B8DE9" w14:textId="77777777"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bookmarkEnd w:id="0"/>
    <w:bookmarkEnd w:id="1"/>
    <w:p w14:paraId="3C7EA25D" w14:textId="43174D37" w:rsidR="007966D5" w:rsidRDefault="007966D5" w:rsidP="00012C0C">
      <w:pPr>
        <w:spacing w:after="60"/>
        <w:ind w:left="1985" w:hanging="1985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  <w:t>LS on signaling support for intra-band non-collocated NR-CA</w:t>
      </w:r>
      <w:r w:rsidR="00012C0C">
        <w:rPr>
          <w:rFonts w:ascii="Arial" w:hAnsi="Arial" w:cs="Arial"/>
          <w:bCs/>
          <w:lang w:val="en-US"/>
        </w:rPr>
        <w:t xml:space="preserve"> and </w:t>
      </w:r>
      <w:r w:rsidR="00012C0C" w:rsidRPr="00012C0C">
        <w:rPr>
          <w:rFonts w:ascii="Arial" w:hAnsi="Arial" w:cs="Arial"/>
          <w:bCs/>
          <w:lang w:val="en-US"/>
        </w:rPr>
        <w:t xml:space="preserve">inter-band EN-DC with overlapping or partially overlapping bands </w:t>
      </w:r>
      <w:r>
        <w:rPr>
          <w:rFonts w:ascii="Arial" w:hAnsi="Arial" w:cs="Arial"/>
          <w:bCs/>
          <w:lang w:val="en-US"/>
        </w:rPr>
        <w:t>for type 4 UE</w:t>
      </w:r>
    </w:p>
    <w:p w14:paraId="6127ABA4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58"/>
      <w:bookmarkStart w:id="6" w:name="OLE_LINK57"/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</w:p>
    <w:p w14:paraId="49F094F5" w14:textId="68A5054F" w:rsidR="007966D5" w:rsidRDefault="007966D5" w:rsidP="0088125A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7" w:name="OLE_LINK61"/>
      <w:bookmarkStart w:id="8" w:name="OLE_LINK60"/>
      <w:bookmarkStart w:id="9" w:name="OLE_LINK59"/>
      <w:bookmarkEnd w:id="5"/>
      <w:bookmarkEnd w:id="6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</w:t>
      </w:r>
      <w:r w:rsidR="0088125A">
        <w:rPr>
          <w:rFonts w:ascii="Arial" w:hAnsi="Arial" w:cs="Arial"/>
          <w:lang w:val="en-US"/>
        </w:rPr>
        <w:t>9</w:t>
      </w:r>
      <w:r>
        <w:rPr>
          <w:rFonts w:ascii="Arial" w:hAnsi="Arial" w:cs="Arial"/>
          <w:lang w:val="en-US"/>
        </w:rPr>
        <w:t xml:space="preserve"> (NR-CA), Rel-1</w:t>
      </w:r>
      <w:r w:rsidR="0088125A">
        <w:rPr>
          <w:rFonts w:ascii="Arial" w:hAnsi="Arial" w:cs="Arial"/>
          <w:lang w:val="en-US"/>
        </w:rPr>
        <w:t>9</w:t>
      </w:r>
      <w:r>
        <w:rPr>
          <w:rFonts w:ascii="Arial" w:hAnsi="Arial" w:cs="Arial"/>
          <w:lang w:val="en-US"/>
        </w:rPr>
        <w:t xml:space="preserve"> (EN-DC)</w:t>
      </w:r>
    </w:p>
    <w:bookmarkEnd w:id="7"/>
    <w:bookmarkEnd w:id="8"/>
    <w:bookmarkEnd w:id="9"/>
    <w:p w14:paraId="2D8F67CD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proofErr w:type="spellStart"/>
      <w:r>
        <w:rPr>
          <w:rFonts w:ascii="Arial" w:hAnsi="Arial" w:cs="Arial"/>
          <w:lang w:val="en-US"/>
        </w:rPr>
        <w:t>NonCol_intraB_ENDC_NR_CA</w:t>
      </w:r>
      <w:proofErr w:type="spellEnd"/>
      <w:r>
        <w:rPr>
          <w:rFonts w:ascii="Arial" w:hAnsi="Arial" w:cs="Arial"/>
          <w:lang w:val="en-US"/>
        </w:rPr>
        <w:t>-Core</w:t>
      </w:r>
    </w:p>
    <w:p w14:paraId="718DF36B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6DC048CE" w14:textId="090DA049" w:rsidR="007966D5" w:rsidRDefault="007966D5" w:rsidP="007966D5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  <w:t>RAN4</w:t>
      </w:r>
    </w:p>
    <w:p w14:paraId="04B5E746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RAN2</w:t>
      </w:r>
    </w:p>
    <w:p w14:paraId="51761337" w14:textId="410A383C" w:rsidR="007966D5" w:rsidRDefault="007966D5" w:rsidP="007966D5">
      <w:pPr>
        <w:spacing w:after="60"/>
        <w:ind w:left="1985" w:hanging="1985"/>
        <w:rPr>
          <w:rFonts w:ascii="Arial" w:hAnsi="Arial" w:cs="Arial"/>
          <w:lang w:val="en-US"/>
        </w:rPr>
      </w:pPr>
      <w:bookmarkStart w:id="10" w:name="OLE_LINK46"/>
      <w:bookmarkStart w:id="11" w:name="OLE_LINK45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-</w:t>
      </w:r>
    </w:p>
    <w:bookmarkEnd w:id="10"/>
    <w:bookmarkEnd w:id="11"/>
    <w:p w14:paraId="39CBF3F5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05AC2B6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</w:p>
    <w:p w14:paraId="14ECAF9D" w14:textId="6087B5F8" w:rsidR="007966D5" w:rsidRDefault="007966D5" w:rsidP="007966D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Mohammad ABDI ABYANEH</w:t>
      </w:r>
    </w:p>
    <w:p w14:paraId="5719D84D" w14:textId="71CD2F28" w:rsidR="007966D5" w:rsidRDefault="007966D5" w:rsidP="007966D5">
      <w:pPr>
        <w:spacing w:after="60"/>
        <w:ind w:left="1985" w:hanging="1985"/>
        <w:rPr>
          <w:rFonts w:ascii="Arial" w:hAnsi="Arial" w:cs="Arial"/>
          <w:bCs/>
          <w:color w:val="0000FF"/>
          <w:lang w:val="en-US"/>
        </w:rPr>
      </w:pPr>
      <w:r>
        <w:rPr>
          <w:rFonts w:ascii="Arial" w:eastAsia="Yu Mincho" w:hAnsi="Arial" w:cs="Arial"/>
          <w:b/>
          <w:bCs/>
          <w:lang w:val="en-US" w:eastAsia="ja-JP"/>
        </w:rPr>
        <w:t>Email Address:</w:t>
      </w:r>
      <w:r>
        <w:rPr>
          <w:rFonts w:ascii="Arial" w:hAnsi="Arial" w:cs="Arial"/>
          <w:b/>
          <w:bCs/>
          <w:lang w:val="en-US"/>
        </w:rPr>
        <w:tab/>
      </w:r>
      <w:hyperlink r:id="rId8" w:history="1">
        <w:r w:rsidRPr="002278CF">
          <w:rPr>
            <w:rStyle w:val="Hyperlink"/>
            <w:rFonts w:asciiTheme="minorBidi" w:eastAsia="Arial" w:hAnsiTheme="minorBidi" w:cstheme="minorBidi"/>
            <w:color w:val="auto"/>
            <w:u w:val="none"/>
            <w:lang w:val="en-US"/>
          </w:rPr>
          <w:t>mohammad.abdi.abyane</w:t>
        </w:r>
      </w:hyperlink>
      <w:r w:rsidRPr="002278CF">
        <w:rPr>
          <w:rStyle w:val="Hyperlink"/>
          <w:rFonts w:asciiTheme="minorBidi" w:eastAsia="Arial" w:hAnsiTheme="minorBidi" w:cstheme="minorBidi"/>
          <w:color w:val="auto"/>
          <w:u w:val="none"/>
          <w:lang w:val="en-US"/>
        </w:rPr>
        <w:t>h@huawei.com</w:t>
      </w:r>
    </w:p>
    <w:p w14:paraId="158BD9A4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bCs/>
          <w:lang w:val="en-US" w:eastAsia="en-GB"/>
        </w:rPr>
      </w:pPr>
    </w:p>
    <w:p w14:paraId="31292FFC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2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9" w:history="1">
        <w:r>
          <w:rPr>
            <w:rStyle w:val="Hyperlink"/>
            <w:rFonts w:eastAsia="Arial" w:cs="Arial"/>
            <w:bCs/>
            <w:lang w:val="en-US"/>
          </w:rPr>
          <w:t>mailto:3GPPLiaison@etsi.org</w:t>
        </w:r>
      </w:hyperlink>
    </w:p>
    <w:bookmarkEnd w:id="12"/>
    <w:p w14:paraId="1422B45C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26DF0C9" w14:textId="77777777" w:rsidR="007966D5" w:rsidRDefault="007966D5" w:rsidP="007966D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  <w:t>None</w:t>
      </w:r>
    </w:p>
    <w:p w14:paraId="33BB2834" w14:textId="77777777" w:rsidR="007966D5" w:rsidRDefault="007966D5" w:rsidP="007966D5">
      <w:pPr>
        <w:pStyle w:val="Heading1"/>
        <w:rPr>
          <w:lang w:val="en-US" w:eastAsia="en-GB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35F847D4" w14:textId="77777777" w:rsidR="00083504" w:rsidRDefault="007966D5" w:rsidP="001E3302">
      <w:pPr>
        <w:jc w:val="both"/>
        <w:rPr>
          <w:rFonts w:asciiTheme="minorBidi" w:hAnsiTheme="minorBidi" w:cstheme="minorBidi"/>
          <w:sz w:val="21"/>
          <w:szCs w:val="21"/>
          <w:lang w:eastAsia="zh-CN"/>
        </w:rPr>
      </w:pPr>
      <w:r w:rsidRPr="00083504">
        <w:rPr>
          <w:rFonts w:asciiTheme="minorBidi" w:hAnsiTheme="minorBidi" w:cstheme="minorBidi"/>
          <w:sz w:val="21"/>
          <w:szCs w:val="21"/>
          <w:lang w:eastAsia="zh-CN"/>
        </w:rPr>
        <w:t xml:space="preserve">In </w:t>
      </w:r>
      <w:proofErr w:type="spellStart"/>
      <w:r w:rsidRPr="00083504">
        <w:rPr>
          <w:rFonts w:asciiTheme="minorBidi" w:hAnsiTheme="minorBidi" w:cstheme="minorBidi"/>
          <w:sz w:val="21"/>
          <w:szCs w:val="21"/>
          <w:lang w:eastAsia="zh-CN"/>
        </w:rPr>
        <w:t>Rel</w:t>
      </w:r>
      <w:proofErr w:type="spellEnd"/>
      <w:r w:rsidRPr="00083504">
        <w:rPr>
          <w:rFonts w:asciiTheme="minorBidi" w:hAnsiTheme="minorBidi" w:cstheme="minorBidi"/>
          <w:sz w:val="21"/>
          <w:szCs w:val="21"/>
          <w:lang w:eastAsia="zh-CN"/>
        </w:rPr>
        <w:t xml:space="preserve"> 18 with LS </w:t>
      </w:r>
      <w:r w:rsidRPr="00083504">
        <w:rPr>
          <w:rFonts w:asciiTheme="minorBidi" w:hAnsiTheme="minorBidi" w:cstheme="minorBidi"/>
          <w:sz w:val="21"/>
          <w:szCs w:val="21"/>
          <w:lang w:eastAsia="zh-CN"/>
        </w:rPr>
        <w:fldChar w:fldCharType="begin"/>
      </w:r>
      <w:r w:rsidRPr="00083504">
        <w:rPr>
          <w:rFonts w:asciiTheme="minorBidi" w:hAnsiTheme="minorBidi" w:cstheme="minorBidi"/>
          <w:sz w:val="21"/>
          <w:szCs w:val="21"/>
          <w:lang w:eastAsia="zh-CN"/>
        </w:rPr>
        <w:instrText xml:space="preserve"> ADDIN ZOTERO_ITEM CSL_CITATION {"citationID":"roiSarpT","properties":{"formattedCitation":"[1]","plainCitation":"[1]","noteIndex":0},"citationItems":[{"id":905,"uris":["http://zotero.org/users/1349634/items/E8XN8CWP"],"itemData":{"id":905,"type":"document","title":"RP</w:instrText>
      </w:r>
      <w:r w:rsidRPr="00083504">
        <w:rPr>
          <w:rFonts w:ascii="Cambria Math" w:hAnsi="Cambria Math" w:cs="Cambria Math"/>
          <w:sz w:val="21"/>
          <w:szCs w:val="21"/>
          <w:lang w:eastAsia="zh-CN"/>
        </w:rPr>
        <w:instrText>‑</w:instrText>
      </w:r>
      <w:r w:rsidRPr="00083504">
        <w:rPr>
          <w:rFonts w:asciiTheme="minorBidi" w:hAnsiTheme="minorBidi" w:cstheme="minorBidi"/>
          <w:sz w:val="21"/>
          <w:szCs w:val="21"/>
          <w:lang w:eastAsia="zh-CN"/>
        </w:rPr>
        <w:instrText xml:space="preserve">232692, LS on signaling support for intra-band non-collocated NR-CA,EN-DC, KDDI"}}],"schema":"https://github.com/citation-style-language/schema/raw/master/csl-citation.json"} </w:instrText>
      </w:r>
      <w:r w:rsidRPr="00083504">
        <w:rPr>
          <w:rFonts w:asciiTheme="minorBidi" w:hAnsiTheme="minorBidi" w:cstheme="minorBidi"/>
          <w:sz w:val="21"/>
          <w:szCs w:val="21"/>
          <w:lang w:eastAsia="zh-CN"/>
        </w:rPr>
        <w:fldChar w:fldCharType="separate"/>
      </w:r>
      <w:r w:rsidRPr="00083504">
        <w:rPr>
          <w:rFonts w:asciiTheme="minorBidi" w:hAnsiTheme="minorBidi" w:cstheme="minorBidi"/>
          <w:sz w:val="21"/>
        </w:rPr>
        <w:t>[1]</w:t>
      </w:r>
      <w:r w:rsidRPr="00083504">
        <w:rPr>
          <w:rFonts w:asciiTheme="minorBidi" w:hAnsiTheme="minorBidi" w:cstheme="minorBidi"/>
          <w:sz w:val="21"/>
          <w:szCs w:val="21"/>
          <w:lang w:eastAsia="zh-CN"/>
        </w:rPr>
        <w:fldChar w:fldCharType="end"/>
      </w:r>
      <w:r w:rsidRPr="00083504">
        <w:rPr>
          <w:rFonts w:asciiTheme="minorBidi" w:hAnsiTheme="minorBidi" w:cstheme="minorBidi"/>
          <w:sz w:val="21"/>
          <w:szCs w:val="21"/>
          <w:lang w:eastAsia="zh-CN"/>
        </w:rPr>
        <w:t xml:space="preserve"> RAN asked RAN2 to define new UE capabilities </w:t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t xml:space="preserve">for TDD-TDD intra-band NR-CA and TDD-TDD inter-band EN-DC with overlapping or partially overlapping bands for type 2 UEs with MTTD/MRTD requirements according to Table 7.5.4.1/Table 7.6.4-2 in 38.133 and UE RF requirements for intra-band non-collocated NR-CA including 7.10A in 38.101-1 (Type 2 capability requirement). Moreover RAN2 was tasked to create a new BS signalling by RRC to indicate whether Type 1 or Type 2 capability requirements will be applied by a UE configured by the network with the value of IE </w:t>
      </w:r>
      <w:proofErr w:type="spellStart"/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t>maxMIMO</w:t>
      </w:r>
      <w:proofErr w:type="spellEnd"/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t>-Layers no more than 2. RAN2 proceeded with the required changes in CRs</w:t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fldChar w:fldCharType="begin"/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instrText xml:space="preserve"> ADDIN ZOTERO_ITEM CSL_CITATION {"citationID":"3x6rZzqw","properties":{"formattedCitation":"[2]","plainCitation":"[2]","noteIndex":0},"citationItems":[{"id":880,"uris":["http://zotero.org/users/1349634/items/DRIVUT6V"],"itemData":{"id":880,"type":"document","title":"R2-2313887, CR to 38.306 Signaling support for intra-band non-collocated NR-CA, EN-DC"}}],"schema":"https://github.com/citation-style-language/schema/raw/master/csl-citation.json"} </w:instrText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fldChar w:fldCharType="separate"/>
      </w:r>
      <w:r w:rsidR="00083504" w:rsidRPr="00083504">
        <w:rPr>
          <w:rFonts w:asciiTheme="minorBidi" w:hAnsiTheme="minorBidi" w:cstheme="minorBidi"/>
          <w:sz w:val="21"/>
        </w:rPr>
        <w:t>[2]</w:t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fldChar w:fldCharType="end"/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t xml:space="preserve"> and </w:t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fldChar w:fldCharType="begin"/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instrText xml:space="preserve"> ADDIN ZOTERO_ITEM CSL_CITATION {"citationID":"mX5FXB9p","properties":{"formattedCitation":"[3]","plainCitation":"[3]","noteIndex":0},"citationItems":[{"id":879,"uris":["http://zotero.org/users/1349634/items/T9A47HKN"],"itemData":{"id":879,"type":"document","title":"R2-2313888, Signaling support for intra-band non-collocated NR-CA, EN-DC"}}],"schema":"https://github.com/citation-style-language/schema/raw/master/csl-citation.json"} </w:instrText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fldChar w:fldCharType="separate"/>
      </w:r>
      <w:r w:rsidR="00083504" w:rsidRPr="00083504">
        <w:rPr>
          <w:rFonts w:asciiTheme="minorBidi" w:hAnsiTheme="minorBidi" w:cstheme="minorBidi"/>
          <w:sz w:val="21"/>
        </w:rPr>
        <w:t>[3]</w:t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fldChar w:fldCharType="end"/>
      </w:r>
      <w:r w:rsidR="00083504" w:rsidRPr="00083504">
        <w:rPr>
          <w:rFonts w:asciiTheme="minorBidi" w:hAnsiTheme="minorBidi" w:cstheme="minorBidi"/>
          <w:sz w:val="21"/>
          <w:szCs w:val="21"/>
          <w:lang w:eastAsia="zh-CN"/>
        </w:rPr>
        <w:t>.</w:t>
      </w:r>
    </w:p>
    <w:p w14:paraId="36A018DB" w14:textId="05E8D077" w:rsidR="00083504" w:rsidRPr="00083504" w:rsidRDefault="00083504" w:rsidP="001E3302">
      <w:pPr>
        <w:jc w:val="both"/>
        <w:rPr>
          <w:rFonts w:asciiTheme="minorBidi" w:hAnsiTheme="minorBidi" w:cstheme="minorBidi"/>
          <w:sz w:val="21"/>
          <w:szCs w:val="21"/>
          <w:lang w:eastAsia="zh-CN"/>
        </w:rPr>
      </w:pPr>
      <w:r>
        <w:rPr>
          <w:rFonts w:asciiTheme="minorBidi" w:hAnsiTheme="minorBidi" w:cstheme="minorBidi"/>
          <w:sz w:val="21"/>
          <w:szCs w:val="21"/>
          <w:lang w:eastAsia="zh-CN"/>
        </w:rPr>
        <w:t>With this LS we would like to ask RAN2 to introduce new UE capabilities and a new BS signalling:</w:t>
      </w:r>
      <w:r w:rsidRPr="00083504">
        <w:rPr>
          <w:rFonts w:asciiTheme="minorBidi" w:hAnsiTheme="minorBidi" w:cstheme="minorBidi"/>
          <w:sz w:val="21"/>
          <w:szCs w:val="21"/>
          <w:lang w:eastAsia="zh-CN"/>
        </w:rPr>
        <w:t xml:space="preserve"> </w:t>
      </w:r>
    </w:p>
    <w:p w14:paraId="2E022217" w14:textId="7ED051FB" w:rsidR="007966D5" w:rsidRDefault="007966D5" w:rsidP="001E3302">
      <w:pPr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>1)</w:t>
      </w:r>
      <w:r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1C6584">
        <w:rPr>
          <w:rFonts w:ascii="Arial" w:hAnsi="Arial" w:cs="Arial"/>
          <w:b/>
          <w:sz w:val="21"/>
          <w:szCs w:val="21"/>
          <w:lang w:eastAsia="zh-CN"/>
        </w:rPr>
        <w:t>UE capabilities</w:t>
      </w:r>
    </w:p>
    <w:p w14:paraId="6C05FE39" w14:textId="77777777" w:rsidR="007966D5" w:rsidRDefault="007966D5" w:rsidP="001E3302">
      <w:pPr>
        <w:spacing w:after="120"/>
        <w:jc w:val="both"/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</w:pPr>
      <w:r>
        <w:rPr>
          <w:rFonts w:ascii="Arial" w:eastAsia="Arial Unicode MS" w:hAnsi="Arial" w:cs="Arial"/>
          <w:b/>
          <w:sz w:val="21"/>
          <w:szCs w:val="21"/>
          <w:u w:val="single"/>
          <w:lang w:eastAsia="ja-JP"/>
        </w:rPr>
        <w:t xml:space="preserve">For </w:t>
      </w:r>
      <w:r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>TDD-TDD intra-band NR-CA</w:t>
      </w:r>
    </w:p>
    <w:p w14:paraId="0FDA145C" w14:textId="538C9C9B" w:rsidR="003F6506" w:rsidRDefault="003F6506" w:rsidP="0036530E">
      <w:pPr>
        <w:spacing w:after="120"/>
        <w:rPr>
          <w:rFonts w:ascii="Arial" w:eastAsia="Arial Unicode MS" w:hAnsi="Arial" w:cs="Arial"/>
          <w:sz w:val="21"/>
          <w:szCs w:val="21"/>
          <w:lang w:eastAsia="zh-CN"/>
        </w:rPr>
      </w:pPr>
      <w:r>
        <w:rPr>
          <w:rFonts w:ascii="Arial" w:eastAsia="Arial Unicode MS" w:hAnsi="Arial" w:cs="Arial"/>
          <w:sz w:val="21"/>
          <w:szCs w:val="21"/>
          <w:lang w:eastAsia="zh-CN"/>
        </w:rPr>
        <w:t>N</w:t>
      </w:r>
      <w:r>
        <w:rPr>
          <w:rFonts w:ascii="Arial" w:eastAsia="Arial Unicode MS" w:hAnsi="Arial" w:cs="Arial"/>
          <w:sz w:val="21"/>
          <w:szCs w:val="21"/>
          <w:lang w:eastAsia="ja-JP"/>
        </w:rPr>
        <w:t xml:space="preserve">ew UE 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optional </w:t>
      </w:r>
      <w:r w:rsidR="0036530E">
        <w:rPr>
          <w:rFonts w:ascii="Arial" w:eastAsia="Arial Unicode MS" w:hAnsi="Arial" w:cs="Arial"/>
          <w:sz w:val="21"/>
          <w:szCs w:val="21"/>
          <w:lang w:eastAsia="zh-CN"/>
        </w:rPr>
        <w:t>capability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36530E">
        <w:rPr>
          <w:rFonts w:ascii="Arial" w:eastAsia="Arial Unicode MS" w:hAnsi="Arial" w:cs="Arial"/>
          <w:sz w:val="21"/>
          <w:szCs w:val="21"/>
          <w:lang w:eastAsia="zh-CN"/>
        </w:rPr>
        <w:t>is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 expected to be per BC, and applicable to only band n77 and n78.</w:t>
      </w:r>
    </w:p>
    <w:p w14:paraId="626413A0" w14:textId="7A18C81E" w:rsidR="001E3302" w:rsidRPr="001E3302" w:rsidRDefault="001E3302" w:rsidP="001E3302">
      <w:pPr>
        <w:spacing w:after="120"/>
        <w:ind w:left="284"/>
        <w:jc w:val="both"/>
        <w:rPr>
          <w:rFonts w:ascii="Arial" w:eastAsia="Arial Unicode MS" w:hAnsi="Arial" w:cs="Arial"/>
          <w:b/>
          <w:bCs/>
          <w:sz w:val="21"/>
          <w:szCs w:val="21"/>
          <w:u w:val="single"/>
          <w:lang w:eastAsia="zh-CN"/>
        </w:rPr>
      </w:pPr>
      <w:r w:rsidRPr="001E3302">
        <w:rPr>
          <w:rFonts w:ascii="Arial" w:eastAsia="Arial Unicode MS" w:hAnsi="Arial" w:cs="Arial"/>
          <w:b/>
          <w:bCs/>
          <w:sz w:val="21"/>
          <w:szCs w:val="21"/>
          <w:u w:val="single"/>
          <w:lang w:eastAsia="zh-CN"/>
        </w:rPr>
        <w:t>new UE capability 4.1:</w:t>
      </w:r>
    </w:p>
    <w:p w14:paraId="3CF6B676" w14:textId="76BD8904" w:rsidR="007966D5" w:rsidRDefault="007966D5" w:rsidP="001E3302">
      <w:pPr>
        <w:spacing w:after="120"/>
        <w:jc w:val="both"/>
        <w:rPr>
          <w:rFonts w:ascii="Arial" w:eastAsia="Arial Unicode MS" w:hAnsi="Arial" w:cs="Arial"/>
          <w:sz w:val="21"/>
          <w:szCs w:val="21"/>
          <w:lang w:eastAsia="zh-CN"/>
        </w:rPr>
      </w:pPr>
      <w:r>
        <w:rPr>
          <w:rFonts w:ascii="Arial" w:eastAsia="Arial Unicode MS" w:hAnsi="Arial" w:cs="Arial"/>
          <w:sz w:val="21"/>
          <w:szCs w:val="21"/>
          <w:lang w:eastAsia="zh-CN"/>
        </w:rPr>
        <w:t>a new capability signalling</w:t>
      </w:r>
      <w:r w:rsidR="001C6584">
        <w:rPr>
          <w:rFonts w:ascii="Arial" w:eastAsia="Arial Unicode MS" w:hAnsi="Arial" w:cs="Arial"/>
          <w:sz w:val="21"/>
          <w:szCs w:val="21"/>
          <w:lang w:eastAsia="zh-CN"/>
        </w:rPr>
        <w:t>, called ‘new UE</w:t>
      </w:r>
      <w:r w:rsidR="00443E68">
        <w:rPr>
          <w:rFonts w:ascii="Arial" w:eastAsia="Arial Unicode MS" w:hAnsi="Arial" w:cs="Arial"/>
          <w:sz w:val="21"/>
          <w:szCs w:val="21"/>
          <w:lang w:eastAsia="zh-CN"/>
        </w:rPr>
        <w:t xml:space="preserve"> capability 4.1</w:t>
      </w:r>
      <w:r w:rsidR="001C6584">
        <w:rPr>
          <w:rFonts w:ascii="Arial" w:eastAsia="Arial Unicode MS" w:hAnsi="Arial" w:cs="Arial"/>
          <w:sz w:val="21"/>
          <w:szCs w:val="21"/>
          <w:lang w:eastAsia="zh-CN"/>
        </w:rPr>
        <w:t>’</w:t>
      </w:r>
      <w:r w:rsidR="00443E68">
        <w:rPr>
          <w:rFonts w:ascii="Arial" w:eastAsia="Arial Unicode MS" w:hAnsi="Arial" w:cs="Arial"/>
          <w:sz w:val="21"/>
          <w:szCs w:val="21"/>
          <w:lang w:eastAsia="zh-CN"/>
        </w:rPr>
        <w:t>,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 is needed, which is to indicate the UE supports TDD-TDD intra-band non-collocated NR-CA operation with MTTD/MRTD requirements according to Table 7.5.4.1/Table 7.6.4-2 in 38.133 and UE RF requirements for intra-band non-collocated NR-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CA including 7.10A in 38.101-1 </w:t>
      </w:r>
      <w:r w:rsidR="001C658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with </w:t>
      </w:r>
      <w:r w:rsidR="003653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max </w:t>
      </w:r>
      <w:r w:rsidR="001C658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4 Rx layers/ CC. 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(Type </w:t>
      </w:r>
      <w:r w:rsidR="001C658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4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1C658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set 1 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 requirement).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</w:p>
    <w:p w14:paraId="5FC29A1E" w14:textId="603E4E65" w:rsidR="007966D5" w:rsidRPr="001E3302" w:rsidRDefault="007966D5" w:rsidP="001E3302">
      <w:pPr>
        <w:spacing w:after="120"/>
        <w:jc w:val="both"/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</w:pP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If the </w:t>
      </w:r>
      <w:r w:rsidR="00443E68"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‘new UE capability 4.1’ 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is 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ja-JP"/>
        </w:rPr>
        <w:t>absent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, </w:t>
      </w:r>
      <w:r w:rsidR="00443E68"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>and</w:t>
      </w:r>
      <w:r w:rsidR="001E3302"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 </w:t>
      </w:r>
      <w:r w:rsidR="001E3302" w:rsidRPr="001E3302">
        <w:rPr>
          <w:rFonts w:asciiTheme="minorBidi" w:hAnsiTheme="minorBidi" w:cstheme="minorBidi"/>
          <w:i/>
          <w:iCs/>
        </w:rPr>
        <w:t>intraBandNR-CA-non-collocated-r18</w:t>
      </w:r>
      <w:r w:rsidR="00443E68"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 </w:t>
      </w:r>
      <w:r w:rsidR="001E3302"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is present, 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the UE supports TDD-TDD intra-band NR-CA operation </w:t>
      </w:r>
      <w:r w:rsidR="001E3302"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>MTTD/MRTD requirements according to Table 7.5.4.1/Table 7.6.4-2 in 38.133 and UE RF requirements for intra-band non-collocated NR-</w:t>
      </w:r>
      <w:r w:rsidR="001E3302" w:rsidRPr="001E3302"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  <w:t>CA including 7.10A in 38.101-1</w:t>
      </w:r>
      <w:r w:rsidR="00FA1A41"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  <w:t xml:space="preserve"> with </w:t>
      </w:r>
      <w:r w:rsidR="0036530E"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  <w:t xml:space="preserve">max </w:t>
      </w:r>
      <w:r w:rsidR="00FA1A41"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  <w:t>2 Rx /CC</w:t>
      </w:r>
      <w:r w:rsidR="001E3302" w:rsidRPr="001E3302"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  <w:t xml:space="preserve"> (Type 2 capability requirement).</w:t>
      </w:r>
    </w:p>
    <w:p w14:paraId="62D3E1D2" w14:textId="757C9B8F" w:rsidR="001E3302" w:rsidRPr="001E3302" w:rsidRDefault="001E3302" w:rsidP="001E3302">
      <w:pPr>
        <w:spacing w:after="120"/>
        <w:jc w:val="both"/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</w:pP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If the ‘new UE capability 4.1’ and </w:t>
      </w:r>
      <w:r w:rsidRPr="001E3302">
        <w:rPr>
          <w:rFonts w:asciiTheme="minorBidi" w:hAnsiTheme="minorBidi" w:cstheme="minorBidi"/>
          <w:i/>
          <w:iCs/>
        </w:rPr>
        <w:t xml:space="preserve">intraBandNR-CA-non-collocated-r18 </w:t>
      </w:r>
      <w:r w:rsidRPr="001E3302">
        <w:rPr>
          <w:rFonts w:asciiTheme="minorBidi" w:hAnsiTheme="minorBidi" w:cstheme="minorBidi"/>
        </w:rPr>
        <w:t xml:space="preserve">are </w:t>
      </w:r>
      <w:r>
        <w:rPr>
          <w:rFonts w:asciiTheme="minorBidi" w:hAnsiTheme="minorBidi" w:cstheme="minorBidi"/>
        </w:rPr>
        <w:t>absent</w:t>
      </w:r>
      <w:r w:rsidRPr="001E3302">
        <w:rPr>
          <w:rFonts w:asciiTheme="minorBidi" w:hAnsiTheme="minorBidi" w:cstheme="minorBidi"/>
        </w:rPr>
        <w:t>,</w:t>
      </w:r>
      <w:r>
        <w:rPr>
          <w:rFonts w:asciiTheme="minorBidi" w:hAnsiTheme="minorBidi" w:cstheme="minorBidi"/>
        </w:rPr>
        <w:t xml:space="preserve"> 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the UE supports TDD-TDD intra-band NR-CA operation with MRTD according to Table 7.6.4-1 in 38.133 and UE RF requirements for intra-band NR-CA 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except for 7.10A in 38.101-1 (Type 1 capability requirement).</w:t>
      </w:r>
    </w:p>
    <w:p w14:paraId="479F5527" w14:textId="0C83059D" w:rsidR="007966D5" w:rsidRDefault="007966D5" w:rsidP="00B64860">
      <w:pPr>
        <w:spacing w:after="120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RAN4 also concluded the UE indicating the “</w:t>
      </w:r>
      <w:r w:rsidR="001E3302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new UE capability 4.1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”</w:t>
      </w:r>
      <w:r w:rsidR="003F650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can also support Type 1 capability requirement</w:t>
      </w:r>
      <w:r w:rsidR="00B64860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s with 8 Rx/cc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. </w:t>
      </w:r>
    </w:p>
    <w:p w14:paraId="79EAA7FA" w14:textId="77777777" w:rsidR="001E3302" w:rsidRDefault="001E3302" w:rsidP="007966D5">
      <w:pPr>
        <w:spacing w:after="120"/>
        <w:rPr>
          <w:rFonts w:ascii="Arial" w:eastAsia="Arial Unicode MS" w:hAnsi="Arial" w:cs="Arial"/>
          <w:sz w:val="21"/>
          <w:szCs w:val="21"/>
          <w:lang w:eastAsia="ja-JP"/>
        </w:rPr>
      </w:pPr>
    </w:p>
    <w:p w14:paraId="6EE3E579" w14:textId="77777777" w:rsidR="007966D5" w:rsidRDefault="007966D5" w:rsidP="007966D5">
      <w:pPr>
        <w:spacing w:after="120"/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</w:pPr>
      <w:r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  <w:lang w:eastAsia="ja-JP"/>
        </w:rPr>
        <w:t xml:space="preserve">For </w:t>
      </w:r>
      <w:r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TDD-TDD inter-band EN-DC with overlapping </w:t>
      </w:r>
      <w:r>
        <w:rPr>
          <w:rFonts w:ascii="Arial" w:eastAsia="Arial Unicode MS" w:hAnsi="Arial" w:cs="Arial"/>
          <w:b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 overlapping bands</w:t>
      </w:r>
    </w:p>
    <w:p w14:paraId="46BB3344" w14:textId="544FF4E5" w:rsidR="003F6506" w:rsidRPr="001E3302" w:rsidRDefault="003F6506" w:rsidP="0036530E">
      <w:pPr>
        <w:spacing w:after="120"/>
        <w:ind w:left="284"/>
        <w:jc w:val="both"/>
        <w:rPr>
          <w:rFonts w:ascii="Arial" w:eastAsia="Arial Unicode MS" w:hAnsi="Arial" w:cs="Arial"/>
          <w:b/>
          <w:bCs/>
          <w:sz w:val="21"/>
          <w:szCs w:val="21"/>
          <w:u w:val="single"/>
          <w:lang w:eastAsia="zh-CN"/>
        </w:rPr>
      </w:pPr>
      <w:r w:rsidRPr="001E3302">
        <w:rPr>
          <w:rFonts w:ascii="Arial" w:eastAsia="Arial Unicode MS" w:hAnsi="Arial" w:cs="Arial"/>
          <w:b/>
          <w:bCs/>
          <w:sz w:val="21"/>
          <w:szCs w:val="21"/>
          <w:u w:val="single"/>
          <w:lang w:eastAsia="zh-CN"/>
        </w:rPr>
        <w:t>new UE capability 4.</w:t>
      </w:r>
      <w:r w:rsidR="0036530E">
        <w:rPr>
          <w:rFonts w:ascii="Arial" w:eastAsia="Arial Unicode MS" w:hAnsi="Arial" w:cs="Arial"/>
          <w:b/>
          <w:bCs/>
          <w:sz w:val="21"/>
          <w:szCs w:val="21"/>
          <w:u w:val="single"/>
          <w:lang w:eastAsia="zh-CN"/>
        </w:rPr>
        <w:t>1ENDC</w:t>
      </w:r>
      <w:r w:rsidRPr="001E3302">
        <w:rPr>
          <w:rFonts w:ascii="Arial" w:eastAsia="Arial Unicode MS" w:hAnsi="Arial" w:cs="Arial"/>
          <w:b/>
          <w:bCs/>
          <w:sz w:val="21"/>
          <w:szCs w:val="21"/>
          <w:u w:val="single"/>
          <w:lang w:eastAsia="zh-CN"/>
        </w:rPr>
        <w:t>:</w:t>
      </w:r>
    </w:p>
    <w:p w14:paraId="16AAA328" w14:textId="23915FCC" w:rsidR="003F6506" w:rsidRDefault="0036530E" w:rsidP="00083AD9">
      <w:pPr>
        <w:spacing w:after="120"/>
        <w:jc w:val="both"/>
        <w:rPr>
          <w:rFonts w:ascii="Arial" w:eastAsia="Arial Unicode MS" w:hAnsi="Arial" w:cs="Arial"/>
          <w:sz w:val="21"/>
          <w:szCs w:val="21"/>
          <w:lang w:eastAsia="zh-CN"/>
        </w:rPr>
      </w:pPr>
      <w:r>
        <w:rPr>
          <w:rFonts w:ascii="Arial" w:eastAsia="Arial Unicode MS" w:hAnsi="Arial" w:cs="Arial"/>
          <w:sz w:val="21"/>
          <w:szCs w:val="21"/>
          <w:lang w:eastAsia="zh-CN"/>
        </w:rPr>
        <w:t>A</w:t>
      </w:r>
      <w:r w:rsidR="003F6506">
        <w:rPr>
          <w:rFonts w:ascii="Arial" w:eastAsia="Arial Unicode MS" w:hAnsi="Arial" w:cs="Arial"/>
          <w:sz w:val="21"/>
          <w:szCs w:val="21"/>
          <w:lang w:eastAsia="zh-CN"/>
        </w:rPr>
        <w:t xml:space="preserve"> new capability signalling, called </w:t>
      </w:r>
      <w:r>
        <w:rPr>
          <w:rFonts w:ascii="Arial" w:eastAsia="Arial Unicode MS" w:hAnsi="Arial" w:cs="Arial"/>
          <w:sz w:val="21"/>
          <w:szCs w:val="21"/>
          <w:lang w:eastAsia="zh-CN"/>
        </w:rPr>
        <w:t>“</w:t>
      </w:r>
      <w:r w:rsidRPr="0036530E">
        <w:rPr>
          <w:rFonts w:ascii="Arial" w:eastAsia="Arial Unicode MS" w:hAnsi="Arial" w:cs="Arial"/>
          <w:sz w:val="21"/>
          <w:szCs w:val="21"/>
          <w:lang w:eastAsia="zh-CN"/>
        </w:rPr>
        <w:t>new UE capability 4.1ENDC</w:t>
      </w:r>
      <w:r>
        <w:rPr>
          <w:rFonts w:ascii="Arial" w:eastAsia="Arial Unicode MS" w:hAnsi="Arial" w:cs="Arial"/>
          <w:sz w:val="21"/>
          <w:szCs w:val="21"/>
          <w:lang w:eastAsia="zh-CN"/>
        </w:rPr>
        <w:t>”</w:t>
      </w:r>
      <w:r w:rsidR="003F6506">
        <w:rPr>
          <w:rFonts w:ascii="Arial" w:eastAsia="Arial Unicode MS" w:hAnsi="Arial" w:cs="Arial"/>
          <w:sz w:val="21"/>
          <w:szCs w:val="21"/>
          <w:lang w:eastAsia="zh-CN"/>
        </w:rPr>
        <w:t>, is needed, to indicate the UE supports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52518C" w:rsidRPr="0052518C">
        <w:rPr>
          <w:rFonts w:ascii="Arial" w:eastAsia="Arial Unicode MS" w:hAnsi="Arial" w:cs="Arial"/>
          <w:sz w:val="21"/>
          <w:szCs w:val="21"/>
          <w:lang w:eastAsia="zh-CN"/>
        </w:rPr>
        <w:t>inter-band EN-DC with overlapping or partially overlapping bands</w:t>
      </w:r>
      <w:r w:rsidR="0052518C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3F6506">
        <w:rPr>
          <w:rFonts w:ascii="Arial" w:eastAsia="Arial Unicode MS" w:hAnsi="Arial" w:cs="Arial"/>
          <w:sz w:val="21"/>
          <w:szCs w:val="21"/>
          <w:lang w:eastAsia="zh-CN"/>
        </w:rPr>
        <w:t xml:space="preserve">with MTTD/MRTD requirements according </w:t>
      </w:r>
      <w:r w:rsidR="00DD28E6" w:rsidRPr="00DD28E6">
        <w:rPr>
          <w:rFonts w:ascii="Arial" w:eastAsia="Arial Unicode MS" w:hAnsi="Arial" w:cs="Arial"/>
          <w:sz w:val="21"/>
          <w:szCs w:val="21"/>
          <w:lang w:eastAsia="zh-CN"/>
        </w:rPr>
        <w:t xml:space="preserve">to clause 7.5.2/7.6.2 in TS 38.133 </w:t>
      </w:r>
      <w:r w:rsidR="0052518C">
        <w:rPr>
          <w:rFonts w:ascii="Arial" w:eastAsia="Arial Unicode MS" w:hAnsi="Arial" w:cs="Arial"/>
          <w:sz w:val="21"/>
          <w:szCs w:val="21"/>
          <w:lang w:eastAsia="zh-CN"/>
        </w:rPr>
        <w:t>and UE RF requirements for inter-band non-collocated EN-DC in</w:t>
      </w:r>
      <w:r w:rsidR="00FA1A41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cluding 7.10B</w:t>
      </w:r>
      <w:r w:rsidR="0052518C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in 38.101-3</w:t>
      </w:r>
      <w:r w:rsidR="003F650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with 4 Rx layers/ CC. (Type 4 set 1 capability requirement).</w:t>
      </w:r>
      <w:r w:rsidR="003F6506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</w:p>
    <w:p w14:paraId="2B41E03E" w14:textId="34630873" w:rsidR="003F6506" w:rsidRPr="001E3302" w:rsidRDefault="003F6506" w:rsidP="00DD28E6">
      <w:pPr>
        <w:spacing w:after="120"/>
        <w:jc w:val="both"/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</w:pP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If the </w:t>
      </w:r>
      <w:r w:rsidR="00083AD9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“new UE capability 4.1ENDC” 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is 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ja-JP"/>
        </w:rPr>
        <w:t>absent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, and </w:t>
      </w:r>
      <w:r w:rsidRPr="003F6506">
        <w:rPr>
          <w:rFonts w:asciiTheme="minorBidi" w:hAnsiTheme="minorBidi" w:cstheme="minorBidi"/>
          <w:i/>
          <w:iCs/>
        </w:rPr>
        <w:t xml:space="preserve">interBandMRDC-WithOverlapDL-Bands-r16 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is present, the UE supports </w:t>
      </w:r>
      <w:r w:rsidR="0052518C" w:rsidRPr="0052518C">
        <w:rPr>
          <w:rFonts w:asciiTheme="minorBidi" w:eastAsia="Arial Unicode MS" w:hAnsiTheme="minorBidi" w:cstheme="minorBidi"/>
          <w:sz w:val="21"/>
          <w:szCs w:val="21"/>
          <w:lang w:eastAsia="zh-CN"/>
        </w:rPr>
        <w:t>inter-band EN-DC with overlapping or partially overlapping bands</w:t>
      </w:r>
      <w:r w:rsidR="0052518C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 with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 MTTD/MRTD requirements </w:t>
      </w:r>
      <w:r w:rsidR="00DD28E6" w:rsidRPr="00DD28E6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according to clause 7.5.2/7.6.2 in TS 38.133 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and UE RF requirements for </w:t>
      </w:r>
      <w:r w:rsidR="00FA1A41">
        <w:rPr>
          <w:rFonts w:ascii="Arial" w:eastAsia="Arial Unicode MS" w:hAnsi="Arial" w:cs="Arial"/>
          <w:sz w:val="21"/>
          <w:szCs w:val="21"/>
          <w:lang w:eastAsia="zh-CN"/>
        </w:rPr>
        <w:t>inter-band non-collocated EN-DC in</w:t>
      </w:r>
      <w:r w:rsidR="00FA1A41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cluding 7.10B in 38.101-3 with 2 Rx layers/ CC. </w:t>
      </w:r>
      <w:r w:rsidRPr="001E3302"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  <w:t>(Type 2 capability requirement).</w:t>
      </w:r>
    </w:p>
    <w:p w14:paraId="19447288" w14:textId="56480269" w:rsidR="003F6506" w:rsidRPr="001E3302" w:rsidRDefault="003F6506" w:rsidP="00DD28E6">
      <w:pPr>
        <w:spacing w:after="120"/>
        <w:jc w:val="both"/>
        <w:rPr>
          <w:rFonts w:asciiTheme="minorBidi" w:eastAsia="Arial Unicode MS" w:hAnsiTheme="minorBidi" w:cstheme="minorBidi"/>
          <w:color w:val="000000" w:themeColor="text1"/>
          <w:sz w:val="21"/>
          <w:szCs w:val="21"/>
          <w:lang w:eastAsia="zh-CN"/>
        </w:rPr>
      </w:pP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If the </w:t>
      </w:r>
      <w:r w:rsidR="00083AD9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“new UE capability 4.1ENDC” </w:t>
      </w:r>
      <w:r w:rsidRPr="001E3302">
        <w:rPr>
          <w:rFonts w:asciiTheme="minorBidi" w:eastAsia="Arial Unicode MS" w:hAnsiTheme="minorBidi" w:cstheme="minorBidi"/>
          <w:sz w:val="21"/>
          <w:szCs w:val="21"/>
          <w:lang w:eastAsia="zh-CN"/>
        </w:rPr>
        <w:t xml:space="preserve">and </w:t>
      </w:r>
      <w:r w:rsidRPr="003F6506">
        <w:rPr>
          <w:rFonts w:asciiTheme="minorBidi" w:hAnsiTheme="minorBidi" w:cstheme="minorBidi"/>
          <w:i/>
          <w:iCs/>
        </w:rPr>
        <w:t xml:space="preserve">interBandMRDC-WithOverlapDL-Bands-r16 </w:t>
      </w:r>
      <w:r w:rsidRPr="001E3302">
        <w:rPr>
          <w:rFonts w:asciiTheme="minorBidi" w:hAnsiTheme="minorBidi" w:cstheme="minorBidi"/>
        </w:rPr>
        <w:t xml:space="preserve">are </w:t>
      </w:r>
      <w:r>
        <w:rPr>
          <w:rFonts w:asciiTheme="minorBidi" w:hAnsiTheme="minorBidi" w:cstheme="minorBidi"/>
        </w:rPr>
        <w:t>absent</w:t>
      </w:r>
      <w:r w:rsidRPr="001E3302">
        <w:rPr>
          <w:rFonts w:asciiTheme="minorBidi" w:hAnsiTheme="minorBidi" w:cstheme="minorBidi"/>
        </w:rPr>
        <w:t>,</w:t>
      </w:r>
      <w:r>
        <w:rPr>
          <w:rFonts w:asciiTheme="minorBidi" w:hAnsiTheme="minorBidi" w:cstheme="minorBidi"/>
        </w:rPr>
        <w:t xml:space="preserve"> 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the UE supports </w:t>
      </w:r>
      <w:r w:rsidR="0052518C" w:rsidRPr="0052518C">
        <w:rPr>
          <w:rFonts w:ascii="Arial" w:eastAsia="Arial Unicode MS" w:hAnsi="Arial" w:cs="Arial"/>
          <w:sz w:val="21"/>
          <w:szCs w:val="21"/>
          <w:lang w:eastAsia="zh-CN"/>
        </w:rPr>
        <w:t>inter-band EN-DC with overlapping or partially overlapping bands</w:t>
      </w:r>
      <w:r w:rsidR="0052518C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with </w:t>
      </w:r>
      <w:r w:rsidR="00DD28E6" w:rsidRPr="00DD28E6">
        <w:rPr>
          <w:rFonts w:ascii="Arial" w:eastAsia="Arial Unicode MS" w:hAnsi="Arial" w:cs="Arial"/>
          <w:sz w:val="21"/>
          <w:szCs w:val="21"/>
          <w:lang w:eastAsia="zh-CN"/>
        </w:rPr>
        <w:t>MTTD/MRTD according to clause 7.5.3/7.6.3 in TS 38.133</w:t>
      </w:r>
      <w:r w:rsidR="00DD28E6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DD28E6" w:rsidRPr="00DD28E6">
        <w:rPr>
          <w:rFonts w:ascii="Arial" w:eastAsia="Arial Unicode MS" w:hAnsi="Arial" w:cs="Arial"/>
          <w:sz w:val="21"/>
          <w:szCs w:val="21"/>
          <w:lang w:eastAsia="zh-CN"/>
        </w:rPr>
        <w:t>and intra-band RF requirements</w:t>
      </w:r>
      <w:r w:rsidR="005B7DD5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5B7DD5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with 4 Rx layers/CC</w:t>
      </w:r>
      <w:r w:rsidR="00DD28E6" w:rsidRPr="00DD28E6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(Type 1 capability requirement).</w:t>
      </w:r>
    </w:p>
    <w:p w14:paraId="46690143" w14:textId="058B2614" w:rsidR="003F6506" w:rsidRDefault="003F6506" w:rsidP="0036530E">
      <w:pPr>
        <w:spacing w:after="120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RAN4 also concluded the UE indicating the “</w:t>
      </w:r>
      <w:r w:rsidR="0036530E" w:rsidRPr="003653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new UE capability 4.1ENDC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” can also support Type 1 capability requirement</w:t>
      </w:r>
      <w:r w:rsidR="005B7DD5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s</w:t>
      </w:r>
      <w:r w:rsidR="003653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with 8 Rx/cc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. </w:t>
      </w:r>
    </w:p>
    <w:p w14:paraId="3FB3545C" w14:textId="77777777" w:rsidR="007966D5" w:rsidRDefault="007966D5" w:rsidP="007966D5">
      <w:pPr>
        <w:spacing w:after="120"/>
        <w:rPr>
          <w:rFonts w:ascii="Arial" w:eastAsia="Arial Unicode MS" w:hAnsi="Arial" w:cs="Arial"/>
          <w:sz w:val="21"/>
          <w:szCs w:val="21"/>
          <w:lang w:eastAsia="ja-JP"/>
        </w:rPr>
      </w:pPr>
    </w:p>
    <w:p w14:paraId="5DB82157" w14:textId="77777777" w:rsidR="007966D5" w:rsidRDefault="007966D5" w:rsidP="007966D5">
      <w:pPr>
        <w:spacing w:after="120"/>
        <w:rPr>
          <w:rFonts w:ascii="Arial" w:eastAsia="Arial Unicode MS" w:hAnsi="Arial" w:cs="Arial"/>
          <w:b/>
          <w:sz w:val="21"/>
          <w:szCs w:val="21"/>
          <w:lang w:eastAsia="zh-CN"/>
        </w:rPr>
      </w:pPr>
      <w:r>
        <w:rPr>
          <w:rFonts w:ascii="Arial" w:hAnsi="Arial" w:cs="Arial"/>
          <w:b/>
          <w:bCs/>
          <w:sz w:val="21"/>
          <w:szCs w:val="21"/>
          <w:lang w:eastAsia="zh-CN"/>
        </w:rPr>
        <w:t>2)</w:t>
      </w:r>
      <w:r>
        <w:rPr>
          <w:rFonts w:ascii="Arial" w:hAnsi="Arial" w:cs="Arial"/>
          <w:b/>
          <w:sz w:val="21"/>
          <w:szCs w:val="21"/>
          <w:lang w:eastAsia="zh-CN"/>
        </w:rPr>
        <w:t xml:space="preserve"> New BS </w:t>
      </w:r>
      <w:r>
        <w:rPr>
          <w:rFonts w:ascii="Arial" w:eastAsia="Arial Unicode MS" w:hAnsi="Arial" w:cs="Arial"/>
          <w:b/>
          <w:sz w:val="21"/>
          <w:szCs w:val="21"/>
          <w:lang w:eastAsia="zh-CN"/>
        </w:rPr>
        <w:t>signalling</w:t>
      </w:r>
    </w:p>
    <w:p w14:paraId="72AA2A1D" w14:textId="709D0522" w:rsidR="007966D5" w:rsidRDefault="000B0CA7" w:rsidP="0036530E">
      <w:pPr>
        <w:spacing w:after="120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>
        <w:rPr>
          <w:rFonts w:ascii="Arial" w:hAnsi="Arial" w:cs="Arial"/>
          <w:sz w:val="21"/>
          <w:szCs w:val="21"/>
          <w:lang w:eastAsia="zh-CN"/>
        </w:rPr>
        <w:t>I</w:t>
      </w:r>
      <w:r w:rsidR="007966D5">
        <w:rPr>
          <w:rFonts w:ascii="Arial" w:hAnsi="Arial" w:cs="Arial"/>
          <w:sz w:val="21"/>
          <w:szCs w:val="21"/>
          <w:lang w:eastAsia="zh-CN"/>
        </w:rPr>
        <w:t>ntroduce</w:t>
      </w:r>
      <w:r w:rsidR="007966D5">
        <w:rPr>
          <w:rFonts w:ascii="Arial" w:eastAsia="Yu Mincho" w:hAnsi="Arial" w:cs="Arial"/>
          <w:sz w:val="21"/>
          <w:szCs w:val="21"/>
          <w:lang w:eastAsia="ja-JP"/>
        </w:rPr>
        <w:t xml:space="preserve"> </w:t>
      </w:r>
      <w:r w:rsidR="007966D5">
        <w:rPr>
          <w:rFonts w:ascii="Arial" w:hAnsi="Arial" w:cs="Arial"/>
          <w:sz w:val="21"/>
          <w:szCs w:val="21"/>
          <w:lang w:eastAsia="zh-CN"/>
        </w:rPr>
        <w:t xml:space="preserve">new BS signalling by RRC to indicate whether Type </w:t>
      </w:r>
      <w:r>
        <w:rPr>
          <w:rFonts w:ascii="Arial" w:hAnsi="Arial" w:cs="Arial"/>
          <w:sz w:val="21"/>
          <w:szCs w:val="21"/>
          <w:lang w:eastAsia="zh-CN"/>
        </w:rPr>
        <w:t xml:space="preserve">4 set 1 or </w:t>
      </w:r>
      <w:r w:rsidR="0036530E">
        <w:rPr>
          <w:rFonts w:ascii="Arial" w:hAnsi="Arial" w:cs="Arial"/>
          <w:sz w:val="21"/>
          <w:szCs w:val="21"/>
          <w:lang w:eastAsia="zh-CN"/>
        </w:rPr>
        <w:t>type 1</w:t>
      </w:r>
      <w:r w:rsidR="007966D5">
        <w:rPr>
          <w:rFonts w:ascii="Arial" w:hAnsi="Arial" w:cs="Arial"/>
          <w:sz w:val="21"/>
          <w:szCs w:val="21"/>
          <w:lang w:eastAsia="zh-CN"/>
        </w:rPr>
        <w:t xml:space="preserve"> capabili</w:t>
      </w:r>
      <w:r w:rsidR="002278CF">
        <w:rPr>
          <w:rFonts w:ascii="Arial" w:hAnsi="Arial" w:cs="Arial"/>
          <w:sz w:val="21"/>
          <w:szCs w:val="21"/>
          <w:lang w:eastAsia="zh-CN"/>
        </w:rPr>
        <w:t xml:space="preserve">ty requirements </w:t>
      </w:r>
      <w:r w:rsidR="0036530E">
        <w:rPr>
          <w:rFonts w:ascii="Arial" w:hAnsi="Arial" w:cs="Arial"/>
          <w:sz w:val="21"/>
          <w:szCs w:val="21"/>
          <w:lang w:eastAsia="zh-CN"/>
        </w:rPr>
        <w:t xml:space="preserve">with 8Rx/CC </w:t>
      </w:r>
      <w:r w:rsidR="002278CF">
        <w:rPr>
          <w:rFonts w:ascii="Arial" w:hAnsi="Arial" w:cs="Arial"/>
          <w:sz w:val="21"/>
          <w:szCs w:val="21"/>
          <w:lang w:eastAsia="zh-CN"/>
        </w:rPr>
        <w:t>will be applied.</w:t>
      </w:r>
    </w:p>
    <w:p w14:paraId="197BE904" w14:textId="031AC64F" w:rsidR="007966D5" w:rsidRPr="002278CF" w:rsidRDefault="007966D5" w:rsidP="00083AD9">
      <w:pPr>
        <w:spacing w:after="120"/>
        <w:rPr>
          <w:rFonts w:ascii="Arial" w:eastAsia="Arial Unicode MS" w:hAnsi="Arial" w:cs="Arial"/>
          <w:color w:val="000000" w:themeColor="text1"/>
          <w:sz w:val="21"/>
          <w:szCs w:val="21"/>
          <w:lang w:eastAsia="ja-JP"/>
        </w:rPr>
      </w:pPr>
      <w:r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="002278CF">
        <w:rPr>
          <w:rFonts w:ascii="Arial" w:hAnsi="Arial" w:cs="Arial"/>
          <w:sz w:val="21"/>
          <w:szCs w:val="21"/>
          <w:lang w:eastAsia="zh-CN"/>
        </w:rPr>
        <w:t xml:space="preserve"> BS signalling is applicable when </w:t>
      </w:r>
      <w:r w:rsidR="002278CF">
        <w:rPr>
          <w:rFonts w:ascii="Arial" w:eastAsia="Arial Unicode MS" w:hAnsi="Arial" w:cs="Arial"/>
          <w:sz w:val="21"/>
          <w:szCs w:val="21"/>
          <w:lang w:eastAsia="zh-CN"/>
        </w:rPr>
        <w:t>‘new UE capability 4.1’ or ‘new UE capability 4.</w:t>
      </w:r>
      <w:r w:rsidR="0036530E">
        <w:rPr>
          <w:rFonts w:ascii="Arial" w:eastAsia="Arial Unicode MS" w:hAnsi="Arial" w:cs="Arial"/>
          <w:sz w:val="21"/>
          <w:szCs w:val="21"/>
          <w:lang w:eastAsia="zh-CN"/>
        </w:rPr>
        <w:t>1ENDC</w:t>
      </w:r>
      <w:r w:rsidR="002278CF">
        <w:rPr>
          <w:rFonts w:ascii="Arial" w:eastAsia="Arial Unicode MS" w:hAnsi="Arial" w:cs="Arial"/>
          <w:sz w:val="21"/>
          <w:szCs w:val="21"/>
          <w:lang w:eastAsia="zh-CN"/>
        </w:rPr>
        <w:t xml:space="preserve">’ </w:t>
      </w:r>
      <w:r w:rsidR="00083AD9">
        <w:rPr>
          <w:rFonts w:ascii="Arial" w:eastAsia="Arial Unicode MS" w:hAnsi="Arial" w:cs="Arial"/>
          <w:sz w:val="21"/>
          <w:szCs w:val="21"/>
          <w:lang w:eastAsia="zh-CN"/>
        </w:rPr>
        <w:t>are</w:t>
      </w:r>
      <w:r w:rsidR="002278CF">
        <w:rPr>
          <w:rFonts w:ascii="Arial" w:eastAsia="Arial Unicode MS" w:hAnsi="Arial" w:cs="Arial"/>
          <w:sz w:val="21"/>
          <w:szCs w:val="21"/>
          <w:lang w:eastAsia="zh-CN"/>
        </w:rPr>
        <w:t xml:space="preserve"> reported.</w:t>
      </w:r>
    </w:p>
    <w:p w14:paraId="41A6EE7B" w14:textId="38CFE12E" w:rsidR="007966D5" w:rsidRDefault="007966D5" w:rsidP="007966D5">
      <w:pPr>
        <w:pStyle w:val="Heading1"/>
        <w:rPr>
          <w:rFonts w:eastAsia="Times New Roman"/>
          <w:lang w:val="en-US" w:eastAsia="en-GB"/>
        </w:rPr>
      </w:pPr>
      <w:r>
        <w:rPr>
          <w:lang w:val="en-US"/>
        </w:rPr>
        <w:t>Actions</w:t>
      </w:r>
    </w:p>
    <w:p w14:paraId="3C17CF15" w14:textId="77777777" w:rsidR="007966D5" w:rsidRDefault="007966D5" w:rsidP="007966D5">
      <w:pPr>
        <w:spacing w:after="12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>
        <w:rPr>
          <w:rFonts w:ascii="Arial" w:hAnsi="Arial" w:cs="Arial"/>
          <w:b/>
          <w:sz w:val="21"/>
          <w:szCs w:val="21"/>
          <w:lang w:val="en-US"/>
        </w:rPr>
        <w:t>To RAN2:</w:t>
      </w:r>
    </w:p>
    <w:p w14:paraId="287CCDAE" w14:textId="18CA6466" w:rsidR="007966D5" w:rsidRDefault="007966D5" w:rsidP="0036530E">
      <w:pPr>
        <w:rPr>
          <w:rFonts w:eastAsia="SimSun"/>
          <w:b/>
          <w:bCs/>
          <w:lang w:eastAsia="zh-CN"/>
        </w:rPr>
      </w:pPr>
      <w:r>
        <w:rPr>
          <w:rFonts w:ascii="Arial" w:hAnsi="Arial" w:cs="Arial"/>
          <w:b/>
          <w:sz w:val="21"/>
          <w:szCs w:val="21"/>
          <w:lang w:val="en-US"/>
        </w:rPr>
        <w:t xml:space="preserve">ACTION: </w:t>
      </w:r>
      <w:r>
        <w:rPr>
          <w:rFonts w:ascii="Arial" w:hAnsi="Arial" w:cs="Arial"/>
          <w:b/>
          <w:sz w:val="21"/>
          <w:szCs w:val="21"/>
          <w:lang w:val="en-US"/>
        </w:rPr>
        <w:tab/>
      </w:r>
      <w:r>
        <w:rPr>
          <w:rFonts w:ascii="Arial" w:hAnsi="Arial" w:cs="Arial"/>
          <w:bCs/>
          <w:sz w:val="21"/>
          <w:szCs w:val="21"/>
          <w:lang w:val="en-US"/>
        </w:rPr>
        <w:t>RAN</w:t>
      </w:r>
      <w:r w:rsidR="00FF7C20">
        <w:rPr>
          <w:rFonts w:ascii="Arial" w:hAnsi="Arial" w:cs="Arial"/>
          <w:bCs/>
          <w:sz w:val="21"/>
          <w:szCs w:val="21"/>
          <w:lang w:val="en-US"/>
        </w:rPr>
        <w:t>4</w:t>
      </w:r>
      <w:r>
        <w:rPr>
          <w:rFonts w:ascii="Arial" w:hAnsi="Arial" w:cs="Arial"/>
          <w:bCs/>
          <w:sz w:val="21"/>
          <w:szCs w:val="21"/>
          <w:lang w:val="en-US"/>
        </w:rPr>
        <w:t xml:space="preserve"> respectfully requests RAN2 to </w:t>
      </w:r>
      <w:r>
        <w:rPr>
          <w:rFonts w:ascii="Arial" w:hAnsi="Arial" w:cs="Arial"/>
          <w:bCs/>
          <w:sz w:val="21"/>
          <w:szCs w:val="21"/>
          <w:lang w:val="en-US" w:eastAsia="zh-CN"/>
        </w:rPr>
        <w:t>specify the above UE capabilit</w:t>
      </w:r>
      <w:r w:rsidR="00FF7C20">
        <w:rPr>
          <w:rFonts w:ascii="Arial" w:hAnsi="Arial" w:cs="Arial"/>
          <w:bCs/>
          <w:sz w:val="21"/>
          <w:szCs w:val="21"/>
          <w:lang w:val="en-US" w:eastAsia="zh-CN"/>
        </w:rPr>
        <w:t>ies</w:t>
      </w:r>
      <w:r>
        <w:rPr>
          <w:rFonts w:ascii="Arial" w:hAnsi="Arial" w:cs="Arial"/>
          <w:bCs/>
          <w:sz w:val="21"/>
          <w:szCs w:val="21"/>
          <w:lang w:val="en-US" w:eastAsia="zh-CN"/>
        </w:rPr>
        <w:t xml:space="preserve"> for intra-band non-collocated NR-CA</w:t>
      </w:r>
      <w:r w:rsidR="00FF7C20">
        <w:rPr>
          <w:rFonts w:ascii="Arial" w:hAnsi="Arial" w:cs="Arial"/>
          <w:bCs/>
          <w:sz w:val="21"/>
          <w:szCs w:val="21"/>
          <w:lang w:val="en-US" w:eastAsia="zh-CN"/>
        </w:rPr>
        <w:t xml:space="preserve"> and </w:t>
      </w:r>
      <w:r w:rsidR="00FF7C20" w:rsidRPr="00FF7C20">
        <w:rPr>
          <w:rFonts w:ascii="Arial" w:hAnsi="Arial" w:cs="Arial"/>
          <w:bCs/>
          <w:sz w:val="21"/>
          <w:szCs w:val="21"/>
          <w:lang w:val="en-US" w:eastAsia="zh-CN"/>
        </w:rPr>
        <w:t>TDD-TDD inter-band EN-DC with overlapping or partially overlapping bands</w:t>
      </w:r>
      <w:r>
        <w:rPr>
          <w:rFonts w:ascii="Arial" w:hAnsi="Arial" w:cs="Arial"/>
          <w:bCs/>
          <w:sz w:val="21"/>
          <w:szCs w:val="21"/>
          <w:lang w:val="en-US" w:eastAsia="zh-CN"/>
        </w:rPr>
        <w:t xml:space="preserve"> in Rel-1</w:t>
      </w:r>
      <w:r w:rsidR="00FF7C20">
        <w:rPr>
          <w:rFonts w:ascii="Arial" w:hAnsi="Arial" w:cs="Arial"/>
          <w:bCs/>
          <w:sz w:val="21"/>
          <w:szCs w:val="21"/>
          <w:lang w:val="en-US" w:eastAsia="zh-CN"/>
        </w:rPr>
        <w:t>9</w:t>
      </w:r>
      <w:r>
        <w:rPr>
          <w:rFonts w:ascii="Arial" w:hAnsi="Arial" w:cs="Arial"/>
          <w:bCs/>
          <w:sz w:val="21"/>
          <w:szCs w:val="21"/>
          <w:lang w:val="en-US" w:eastAsia="zh-CN"/>
        </w:rPr>
        <w:t xml:space="preserve">, and </w:t>
      </w:r>
      <w:r>
        <w:rPr>
          <w:rFonts w:ascii="Arial" w:eastAsia="Arial Unicode MS" w:hAnsi="Arial" w:cs="Arial"/>
          <w:sz w:val="21"/>
          <w:szCs w:val="21"/>
          <w:lang w:eastAsia="zh-CN"/>
        </w:rPr>
        <w:t>the above new BS signalling b</w:t>
      </w:r>
      <w:r w:rsidR="00FF7C20">
        <w:rPr>
          <w:rFonts w:ascii="Arial" w:eastAsia="Arial Unicode MS" w:hAnsi="Arial" w:cs="Arial"/>
          <w:sz w:val="21"/>
          <w:szCs w:val="21"/>
          <w:lang w:eastAsia="zh-CN"/>
        </w:rPr>
        <w:t>y RRC to indicate whether Type 4 set 1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or </w:t>
      </w:r>
      <w:r w:rsidR="00FF7C20">
        <w:rPr>
          <w:rFonts w:ascii="Arial" w:eastAsia="Arial Unicode MS" w:hAnsi="Arial" w:cs="Arial"/>
          <w:sz w:val="21"/>
          <w:szCs w:val="21"/>
          <w:lang w:eastAsia="zh-CN"/>
        </w:rPr>
        <w:t xml:space="preserve">Type </w:t>
      </w:r>
      <w:r w:rsidR="0036530E">
        <w:rPr>
          <w:rFonts w:ascii="Arial" w:eastAsia="Arial Unicode MS" w:hAnsi="Arial" w:cs="Arial"/>
          <w:sz w:val="21"/>
          <w:szCs w:val="21"/>
          <w:lang w:eastAsia="zh-CN"/>
        </w:rPr>
        <w:t>1</w:t>
      </w:r>
      <w:r w:rsidR="00FF7C20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>
        <w:rPr>
          <w:rFonts w:ascii="Arial" w:eastAsia="Arial Unicode MS" w:hAnsi="Arial" w:cs="Arial"/>
          <w:sz w:val="21"/>
          <w:szCs w:val="21"/>
          <w:lang w:eastAsia="zh-CN"/>
        </w:rPr>
        <w:t>capability requirements</w:t>
      </w:r>
      <w:r w:rsidR="0036530E">
        <w:rPr>
          <w:rFonts w:ascii="Arial" w:eastAsia="Arial Unicode MS" w:hAnsi="Arial" w:cs="Arial"/>
          <w:sz w:val="21"/>
          <w:szCs w:val="21"/>
          <w:lang w:eastAsia="zh-CN"/>
        </w:rPr>
        <w:t xml:space="preserve"> with 8Rx/CC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 will be applied </w:t>
      </w:r>
      <w:r w:rsidR="00FF7C20">
        <w:rPr>
          <w:rFonts w:ascii="Arial" w:eastAsia="Arial Unicode MS" w:hAnsi="Arial" w:cs="Arial"/>
          <w:sz w:val="21"/>
          <w:szCs w:val="21"/>
          <w:lang w:eastAsia="zh-CN"/>
        </w:rPr>
        <w:t xml:space="preserve">and </w:t>
      </w:r>
      <w:r>
        <w:rPr>
          <w:rFonts w:ascii="Arial" w:eastAsia="Arial Unicode MS" w:hAnsi="Arial" w:cs="Arial"/>
          <w:sz w:val="21"/>
          <w:szCs w:val="21"/>
          <w:lang w:eastAsia="zh-CN"/>
        </w:rPr>
        <w:t>ask</w:t>
      </w:r>
      <w:r w:rsidR="00FF7C20">
        <w:rPr>
          <w:rFonts w:ascii="Arial" w:eastAsia="Arial Unicode MS" w:hAnsi="Arial" w:cs="Arial"/>
          <w:sz w:val="21"/>
          <w:szCs w:val="21"/>
          <w:lang w:eastAsia="zh-CN"/>
        </w:rPr>
        <w:t>s</w:t>
      </w:r>
      <w:r>
        <w:rPr>
          <w:rFonts w:ascii="Arial" w:eastAsia="Arial Unicode MS" w:hAnsi="Arial" w:cs="Arial"/>
          <w:sz w:val="21"/>
          <w:szCs w:val="21"/>
          <w:lang w:eastAsia="zh-CN"/>
        </w:rPr>
        <w:t xml:space="preserve"> RAN2 to develop relevant signalling</w:t>
      </w:r>
    </w:p>
    <w:p w14:paraId="366B1129" w14:textId="0BBCABED" w:rsidR="00B02AE0" w:rsidRPr="00A81A25" w:rsidRDefault="00B02AE0" w:rsidP="00CD49FE">
      <w:pPr>
        <w:pStyle w:val="Heading1"/>
        <w:numPr>
          <w:ilvl w:val="0"/>
          <w:numId w:val="0"/>
        </w:numPr>
        <w:tabs>
          <w:tab w:val="left" w:pos="3957"/>
        </w:tabs>
      </w:pPr>
      <w:r>
        <w:t>References</w:t>
      </w:r>
      <w:r w:rsidR="00CD49FE">
        <w:tab/>
      </w:r>
    </w:p>
    <w:p w14:paraId="0512ABDB" w14:textId="77777777" w:rsidR="00083504" w:rsidRPr="00083504" w:rsidRDefault="00505A2A" w:rsidP="00083504">
      <w:pPr>
        <w:pStyle w:val="Bibliography"/>
      </w:pPr>
      <w:r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ADDIN ZOTERO_BIBL {"uncited":[],"omitted":[],"custom":[]} CSL_BIBLIOGRAPHY </w:instrText>
      </w:r>
      <w:r>
        <w:rPr>
          <w:rFonts w:eastAsia="SimSun"/>
          <w:lang w:eastAsia="zh-CN"/>
        </w:rPr>
        <w:fldChar w:fldCharType="separate"/>
      </w:r>
      <w:r w:rsidR="00083504" w:rsidRPr="00083504">
        <w:t>[1]</w:t>
      </w:r>
      <w:r w:rsidR="00083504" w:rsidRPr="00083504">
        <w:tab/>
        <w:t xml:space="preserve">“RP‑232692, LS on signaling support for intra-band non-collocated NR-CA,EN-DC, KDDI.” </w:t>
      </w:r>
    </w:p>
    <w:p w14:paraId="38579CFE" w14:textId="77777777" w:rsidR="00083504" w:rsidRPr="00083504" w:rsidRDefault="00083504" w:rsidP="00083504">
      <w:pPr>
        <w:pStyle w:val="Bibliography"/>
      </w:pPr>
      <w:r w:rsidRPr="00083504">
        <w:t>[2]</w:t>
      </w:r>
      <w:r w:rsidRPr="00083504">
        <w:tab/>
        <w:t xml:space="preserve">“R2-2313887, CR to 38.306 Signaling support for intra-band non-collocated NR-CA, EN-DC.” </w:t>
      </w:r>
    </w:p>
    <w:p w14:paraId="142E8B1A" w14:textId="77777777" w:rsidR="00083504" w:rsidRPr="00083504" w:rsidRDefault="00083504" w:rsidP="00083504">
      <w:pPr>
        <w:pStyle w:val="Bibliography"/>
      </w:pPr>
      <w:r w:rsidRPr="00083504">
        <w:t>[3]</w:t>
      </w:r>
      <w:r w:rsidRPr="00083504">
        <w:tab/>
        <w:t xml:space="preserve">“R2-2313888, Signaling support for intra-band non-collocated NR-CA, EN-DC.” </w:t>
      </w:r>
    </w:p>
    <w:p w14:paraId="1E5E7D78" w14:textId="517004B7" w:rsidR="00F6666A" w:rsidRDefault="00505A2A" w:rsidP="00083504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fldChar w:fldCharType="end"/>
      </w:r>
    </w:p>
    <w:p w14:paraId="7E009D0D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2AE91C20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3AE4347E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2F5457D4" w14:textId="77777777" w:rsidR="00F6666A" w:rsidRPr="00F6666A" w:rsidRDefault="00F6666A" w:rsidP="00F6666A">
      <w:pPr>
        <w:rPr>
          <w:rFonts w:eastAsia="SimSun"/>
          <w:lang w:eastAsia="zh-CN"/>
        </w:rPr>
      </w:pPr>
    </w:p>
    <w:p w14:paraId="2462DC7D" w14:textId="7FB15A95" w:rsidR="00900FB0" w:rsidRPr="00F6666A" w:rsidRDefault="00900FB0" w:rsidP="00F6666A">
      <w:pPr>
        <w:tabs>
          <w:tab w:val="left" w:pos="1565"/>
        </w:tabs>
        <w:rPr>
          <w:rFonts w:eastAsia="SimSun"/>
          <w:lang w:eastAsia="zh-CN"/>
        </w:rPr>
      </w:pPr>
    </w:p>
    <w:sectPr w:rsidR="00900FB0" w:rsidRPr="00F6666A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197E89" w14:textId="77777777" w:rsidR="00664E2D" w:rsidRDefault="00664E2D">
      <w:r>
        <w:separator/>
      </w:r>
    </w:p>
  </w:endnote>
  <w:endnote w:type="continuationSeparator" w:id="0">
    <w:p w14:paraId="116B7B85" w14:textId="77777777" w:rsidR="00664E2D" w:rsidRDefault="00664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0EC06" w14:textId="77777777" w:rsidR="00BF361E" w:rsidRDefault="00BF36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43C20" w14:textId="77777777" w:rsidR="00664E2D" w:rsidRDefault="00664E2D">
      <w:r>
        <w:separator/>
      </w:r>
    </w:p>
  </w:footnote>
  <w:footnote w:type="continuationSeparator" w:id="0">
    <w:p w14:paraId="7B94FE9E" w14:textId="77777777" w:rsidR="00664E2D" w:rsidRDefault="0066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F5B37"/>
    <w:multiLevelType w:val="hybridMultilevel"/>
    <w:tmpl w:val="35FA457A"/>
    <w:lvl w:ilvl="0" w:tplc="363AC5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F76C84"/>
    <w:multiLevelType w:val="hybridMultilevel"/>
    <w:tmpl w:val="CDBE9D6C"/>
    <w:lvl w:ilvl="0" w:tplc="5EBCD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D41794"/>
    <w:multiLevelType w:val="hybridMultilevel"/>
    <w:tmpl w:val="736433DC"/>
    <w:lvl w:ilvl="0" w:tplc="78C487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EC0415A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117"/>
        </w:tabs>
        <w:ind w:left="72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EE031E"/>
    <w:multiLevelType w:val="hybridMultilevel"/>
    <w:tmpl w:val="77043052"/>
    <w:lvl w:ilvl="0" w:tplc="21984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8A12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36A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78D5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E04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9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6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092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2700E97"/>
    <w:multiLevelType w:val="hybridMultilevel"/>
    <w:tmpl w:val="1A28CF3C"/>
    <w:lvl w:ilvl="0" w:tplc="D1F0A3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A42F0"/>
    <w:multiLevelType w:val="hybridMultilevel"/>
    <w:tmpl w:val="6E0C5602"/>
    <w:lvl w:ilvl="0" w:tplc="2BC80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63261C0"/>
    <w:multiLevelType w:val="hybridMultilevel"/>
    <w:tmpl w:val="A93C1428"/>
    <w:lvl w:ilvl="0" w:tplc="CAEE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FB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0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6E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02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A80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90A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98C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4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0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22"/>
  </w:num>
  <w:num w:numId="5">
    <w:abstractNumId w:val="1"/>
  </w:num>
  <w:num w:numId="6">
    <w:abstractNumId w:val="20"/>
  </w:num>
  <w:num w:numId="7">
    <w:abstractNumId w:val="19"/>
  </w:num>
  <w:num w:numId="8">
    <w:abstractNumId w:val="8"/>
  </w:num>
  <w:num w:numId="9">
    <w:abstractNumId w:val="21"/>
  </w:num>
  <w:num w:numId="10">
    <w:abstractNumId w:val="0"/>
  </w:num>
  <w:num w:numId="11">
    <w:abstractNumId w:val="17"/>
  </w:num>
  <w:num w:numId="12">
    <w:abstractNumId w:val="10"/>
  </w:num>
  <w:num w:numId="13">
    <w:abstractNumId w:val="15"/>
  </w:num>
  <w:num w:numId="14">
    <w:abstractNumId w:val="5"/>
  </w:num>
  <w:num w:numId="15">
    <w:abstractNumId w:val="17"/>
  </w:num>
  <w:num w:numId="16">
    <w:abstractNumId w:val="7"/>
  </w:num>
  <w:num w:numId="17">
    <w:abstractNumId w:val="9"/>
  </w:num>
  <w:num w:numId="18">
    <w:abstractNumId w:val="18"/>
  </w:num>
  <w:num w:numId="19">
    <w:abstractNumId w:val="4"/>
  </w:num>
  <w:num w:numId="20">
    <w:abstractNumId w:val="2"/>
  </w:num>
  <w:num w:numId="21">
    <w:abstractNumId w:val="16"/>
  </w:num>
  <w:num w:numId="22">
    <w:abstractNumId w:val="3"/>
  </w:num>
  <w:num w:numId="23">
    <w:abstractNumId w:val="12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36A1"/>
    <w:rsid w:val="000042FB"/>
    <w:rsid w:val="000046FC"/>
    <w:rsid w:val="000052A1"/>
    <w:rsid w:val="0000533B"/>
    <w:rsid w:val="000059BB"/>
    <w:rsid w:val="000059D0"/>
    <w:rsid w:val="000063C5"/>
    <w:rsid w:val="00006F04"/>
    <w:rsid w:val="0001083D"/>
    <w:rsid w:val="000116BD"/>
    <w:rsid w:val="00012217"/>
    <w:rsid w:val="000122DC"/>
    <w:rsid w:val="00012A63"/>
    <w:rsid w:val="00012C0C"/>
    <w:rsid w:val="000130F2"/>
    <w:rsid w:val="000135E1"/>
    <w:rsid w:val="00013C47"/>
    <w:rsid w:val="00014451"/>
    <w:rsid w:val="00014963"/>
    <w:rsid w:val="00014C47"/>
    <w:rsid w:val="00014DE3"/>
    <w:rsid w:val="0001536D"/>
    <w:rsid w:val="00015BB5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764"/>
    <w:rsid w:val="00026904"/>
    <w:rsid w:val="00026A59"/>
    <w:rsid w:val="00026AD0"/>
    <w:rsid w:val="00026F5D"/>
    <w:rsid w:val="00030880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32D7"/>
    <w:rsid w:val="000437E0"/>
    <w:rsid w:val="00043BB9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A2B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7AB"/>
    <w:rsid w:val="0007296C"/>
    <w:rsid w:val="00072EBE"/>
    <w:rsid w:val="00072FAF"/>
    <w:rsid w:val="0007366E"/>
    <w:rsid w:val="00073D2A"/>
    <w:rsid w:val="0007419B"/>
    <w:rsid w:val="000761DE"/>
    <w:rsid w:val="000764C3"/>
    <w:rsid w:val="000765F3"/>
    <w:rsid w:val="000770C6"/>
    <w:rsid w:val="00077F33"/>
    <w:rsid w:val="00080C3A"/>
    <w:rsid w:val="00081901"/>
    <w:rsid w:val="00081A4C"/>
    <w:rsid w:val="00081D13"/>
    <w:rsid w:val="00082230"/>
    <w:rsid w:val="0008285B"/>
    <w:rsid w:val="000834E7"/>
    <w:rsid w:val="000834ED"/>
    <w:rsid w:val="00083504"/>
    <w:rsid w:val="00083AD9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0CDD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0B7"/>
    <w:rsid w:val="000A366D"/>
    <w:rsid w:val="000A3954"/>
    <w:rsid w:val="000A471D"/>
    <w:rsid w:val="000A5151"/>
    <w:rsid w:val="000A5594"/>
    <w:rsid w:val="000A56FC"/>
    <w:rsid w:val="000A7627"/>
    <w:rsid w:val="000A77AD"/>
    <w:rsid w:val="000A7819"/>
    <w:rsid w:val="000A7B11"/>
    <w:rsid w:val="000A7BD5"/>
    <w:rsid w:val="000A7C07"/>
    <w:rsid w:val="000B0854"/>
    <w:rsid w:val="000B0BA7"/>
    <w:rsid w:val="000B0CA7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B7E8E"/>
    <w:rsid w:val="000C00A2"/>
    <w:rsid w:val="000C0293"/>
    <w:rsid w:val="000C0A0E"/>
    <w:rsid w:val="000C161D"/>
    <w:rsid w:val="000C28E8"/>
    <w:rsid w:val="000C2CEB"/>
    <w:rsid w:val="000C2EF7"/>
    <w:rsid w:val="000C31BE"/>
    <w:rsid w:val="000C322C"/>
    <w:rsid w:val="000C327E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2FF"/>
    <w:rsid w:val="000C64D0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57E"/>
    <w:rsid w:val="000D4A00"/>
    <w:rsid w:val="000D4D2F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466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FC5"/>
    <w:rsid w:val="001000CF"/>
    <w:rsid w:val="00100250"/>
    <w:rsid w:val="001002C4"/>
    <w:rsid w:val="00100615"/>
    <w:rsid w:val="0010092D"/>
    <w:rsid w:val="00100D51"/>
    <w:rsid w:val="00100D69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0DF"/>
    <w:rsid w:val="00117499"/>
    <w:rsid w:val="001177DB"/>
    <w:rsid w:val="00117964"/>
    <w:rsid w:val="00120BBB"/>
    <w:rsid w:val="0012120A"/>
    <w:rsid w:val="00121611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35F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2432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23F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57FE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701BB"/>
    <w:rsid w:val="001705AC"/>
    <w:rsid w:val="001708EB"/>
    <w:rsid w:val="00170A94"/>
    <w:rsid w:val="001713BB"/>
    <w:rsid w:val="00171550"/>
    <w:rsid w:val="00171D17"/>
    <w:rsid w:val="00171FB3"/>
    <w:rsid w:val="0017246C"/>
    <w:rsid w:val="00173B5D"/>
    <w:rsid w:val="001741F4"/>
    <w:rsid w:val="00174C11"/>
    <w:rsid w:val="00174DE0"/>
    <w:rsid w:val="00175090"/>
    <w:rsid w:val="0017520A"/>
    <w:rsid w:val="0017523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30FD"/>
    <w:rsid w:val="0018314E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ABD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55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6A6C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584"/>
    <w:rsid w:val="001C66BA"/>
    <w:rsid w:val="001C6CD3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302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3A66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239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278CF"/>
    <w:rsid w:val="00230567"/>
    <w:rsid w:val="00230CFF"/>
    <w:rsid w:val="00231D60"/>
    <w:rsid w:val="00232351"/>
    <w:rsid w:val="00232745"/>
    <w:rsid w:val="0023276E"/>
    <w:rsid w:val="0023277A"/>
    <w:rsid w:val="002329DE"/>
    <w:rsid w:val="0023315F"/>
    <w:rsid w:val="002333B3"/>
    <w:rsid w:val="00233B48"/>
    <w:rsid w:val="0023456C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23D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C2A"/>
    <w:rsid w:val="00273211"/>
    <w:rsid w:val="00273DD2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346"/>
    <w:rsid w:val="0027699C"/>
    <w:rsid w:val="00276A44"/>
    <w:rsid w:val="00276E20"/>
    <w:rsid w:val="00277DDF"/>
    <w:rsid w:val="00280251"/>
    <w:rsid w:val="00280B47"/>
    <w:rsid w:val="00280EE1"/>
    <w:rsid w:val="002816B9"/>
    <w:rsid w:val="002819CC"/>
    <w:rsid w:val="0028277B"/>
    <w:rsid w:val="00282812"/>
    <w:rsid w:val="002834E3"/>
    <w:rsid w:val="00283C23"/>
    <w:rsid w:val="00284580"/>
    <w:rsid w:val="00284697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003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2A9"/>
    <w:rsid w:val="002B45AA"/>
    <w:rsid w:val="002B45B7"/>
    <w:rsid w:val="002B4939"/>
    <w:rsid w:val="002B5472"/>
    <w:rsid w:val="002B5B27"/>
    <w:rsid w:val="002B5DF7"/>
    <w:rsid w:val="002B6ABF"/>
    <w:rsid w:val="002B6BCD"/>
    <w:rsid w:val="002B7907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146C"/>
    <w:rsid w:val="002D1733"/>
    <w:rsid w:val="002D20F9"/>
    <w:rsid w:val="002D231A"/>
    <w:rsid w:val="002D39A1"/>
    <w:rsid w:val="002D4A67"/>
    <w:rsid w:val="002D4B4A"/>
    <w:rsid w:val="002D5638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56A"/>
    <w:rsid w:val="002F389A"/>
    <w:rsid w:val="002F41AD"/>
    <w:rsid w:val="002F60E9"/>
    <w:rsid w:val="002F6321"/>
    <w:rsid w:val="002F63E3"/>
    <w:rsid w:val="002F6F3F"/>
    <w:rsid w:val="002F7041"/>
    <w:rsid w:val="002F706F"/>
    <w:rsid w:val="002F723F"/>
    <w:rsid w:val="002F744E"/>
    <w:rsid w:val="002F7FD1"/>
    <w:rsid w:val="00300ACD"/>
    <w:rsid w:val="00300FBA"/>
    <w:rsid w:val="0030299D"/>
    <w:rsid w:val="00302FC2"/>
    <w:rsid w:val="00303418"/>
    <w:rsid w:val="00304F82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1C8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30E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54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1681"/>
    <w:rsid w:val="00392969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97ECE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96B"/>
    <w:rsid w:val="003A609A"/>
    <w:rsid w:val="003A609C"/>
    <w:rsid w:val="003A697C"/>
    <w:rsid w:val="003A6A37"/>
    <w:rsid w:val="003A6A44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03"/>
    <w:rsid w:val="003B2FD4"/>
    <w:rsid w:val="003B3A3B"/>
    <w:rsid w:val="003B4739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E4"/>
    <w:rsid w:val="003C6879"/>
    <w:rsid w:val="003C6A16"/>
    <w:rsid w:val="003C6B1C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179"/>
    <w:rsid w:val="003D4FFC"/>
    <w:rsid w:val="003D508F"/>
    <w:rsid w:val="003D5620"/>
    <w:rsid w:val="003D5C37"/>
    <w:rsid w:val="003D61D8"/>
    <w:rsid w:val="003D6447"/>
    <w:rsid w:val="003D7A48"/>
    <w:rsid w:val="003E0D0C"/>
    <w:rsid w:val="003E1296"/>
    <w:rsid w:val="003E162A"/>
    <w:rsid w:val="003E19EB"/>
    <w:rsid w:val="003E203F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06"/>
    <w:rsid w:val="003F65A2"/>
    <w:rsid w:val="003F69E7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821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9F6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14B"/>
    <w:rsid w:val="00414B81"/>
    <w:rsid w:val="00414DE3"/>
    <w:rsid w:val="004150D9"/>
    <w:rsid w:val="00415206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6DC8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DFF"/>
    <w:rsid w:val="00433E48"/>
    <w:rsid w:val="00434194"/>
    <w:rsid w:val="00434272"/>
    <w:rsid w:val="004342AE"/>
    <w:rsid w:val="004345F3"/>
    <w:rsid w:val="00434855"/>
    <w:rsid w:val="00435233"/>
    <w:rsid w:val="004354E2"/>
    <w:rsid w:val="0043632C"/>
    <w:rsid w:val="00436BD2"/>
    <w:rsid w:val="00436E19"/>
    <w:rsid w:val="00436F3A"/>
    <w:rsid w:val="00436FD6"/>
    <w:rsid w:val="00437177"/>
    <w:rsid w:val="004377A8"/>
    <w:rsid w:val="004400C8"/>
    <w:rsid w:val="0044060B"/>
    <w:rsid w:val="0044085B"/>
    <w:rsid w:val="00440BE8"/>
    <w:rsid w:val="00440C47"/>
    <w:rsid w:val="00440EDD"/>
    <w:rsid w:val="004428C3"/>
    <w:rsid w:val="00442DA2"/>
    <w:rsid w:val="00442FA8"/>
    <w:rsid w:val="0044315B"/>
    <w:rsid w:val="004431B5"/>
    <w:rsid w:val="00443A97"/>
    <w:rsid w:val="00443E68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FF1"/>
    <w:rsid w:val="004607D5"/>
    <w:rsid w:val="00460B54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CFA"/>
    <w:rsid w:val="0046566A"/>
    <w:rsid w:val="00465AE3"/>
    <w:rsid w:val="00465C2A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6BE3"/>
    <w:rsid w:val="0047795F"/>
    <w:rsid w:val="004811B4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6B2"/>
    <w:rsid w:val="0049171C"/>
    <w:rsid w:val="00492A7A"/>
    <w:rsid w:val="00492B50"/>
    <w:rsid w:val="004943F5"/>
    <w:rsid w:val="004945D5"/>
    <w:rsid w:val="00494A7D"/>
    <w:rsid w:val="00494FA2"/>
    <w:rsid w:val="0049545B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4A98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A19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4253"/>
    <w:rsid w:val="004C4271"/>
    <w:rsid w:val="004C4BC0"/>
    <w:rsid w:val="004C53D8"/>
    <w:rsid w:val="004C5872"/>
    <w:rsid w:val="004C66F1"/>
    <w:rsid w:val="004C6E18"/>
    <w:rsid w:val="004C7412"/>
    <w:rsid w:val="004C74BA"/>
    <w:rsid w:val="004C7937"/>
    <w:rsid w:val="004C7F29"/>
    <w:rsid w:val="004D0792"/>
    <w:rsid w:val="004D0910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198"/>
    <w:rsid w:val="004E23A7"/>
    <w:rsid w:val="004E2453"/>
    <w:rsid w:val="004E2554"/>
    <w:rsid w:val="004E3AF7"/>
    <w:rsid w:val="004E41E6"/>
    <w:rsid w:val="004E51D9"/>
    <w:rsid w:val="004E5418"/>
    <w:rsid w:val="004E5D84"/>
    <w:rsid w:val="004E68C1"/>
    <w:rsid w:val="004E68FD"/>
    <w:rsid w:val="004E6B02"/>
    <w:rsid w:val="004E76F5"/>
    <w:rsid w:val="004E7C97"/>
    <w:rsid w:val="004F042D"/>
    <w:rsid w:val="004F16E2"/>
    <w:rsid w:val="004F21EE"/>
    <w:rsid w:val="004F30C6"/>
    <w:rsid w:val="004F4FB2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A2A"/>
    <w:rsid w:val="00505C31"/>
    <w:rsid w:val="00505CC2"/>
    <w:rsid w:val="00507BD9"/>
    <w:rsid w:val="00507EBA"/>
    <w:rsid w:val="00507F26"/>
    <w:rsid w:val="00510144"/>
    <w:rsid w:val="0051016B"/>
    <w:rsid w:val="00510B56"/>
    <w:rsid w:val="00510CA0"/>
    <w:rsid w:val="005115E2"/>
    <w:rsid w:val="00511C2C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0829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18C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423"/>
    <w:rsid w:val="005346E8"/>
    <w:rsid w:val="0053569A"/>
    <w:rsid w:val="00536457"/>
    <w:rsid w:val="00536850"/>
    <w:rsid w:val="00537288"/>
    <w:rsid w:val="00537430"/>
    <w:rsid w:val="005374E4"/>
    <w:rsid w:val="00537640"/>
    <w:rsid w:val="00537A05"/>
    <w:rsid w:val="005404FE"/>
    <w:rsid w:val="0054116E"/>
    <w:rsid w:val="00541579"/>
    <w:rsid w:val="005429F6"/>
    <w:rsid w:val="00542EDD"/>
    <w:rsid w:val="00542FF4"/>
    <w:rsid w:val="00543793"/>
    <w:rsid w:val="0054466D"/>
    <w:rsid w:val="005456CF"/>
    <w:rsid w:val="00545A60"/>
    <w:rsid w:val="00545E0E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650"/>
    <w:rsid w:val="00551662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5EFA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B03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77530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0E7"/>
    <w:rsid w:val="005873B1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4E5C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5060"/>
    <w:rsid w:val="005A591A"/>
    <w:rsid w:val="005A5F75"/>
    <w:rsid w:val="005A6568"/>
    <w:rsid w:val="005A6AD0"/>
    <w:rsid w:val="005A774A"/>
    <w:rsid w:val="005B032C"/>
    <w:rsid w:val="005B05C2"/>
    <w:rsid w:val="005B15C2"/>
    <w:rsid w:val="005B1C66"/>
    <w:rsid w:val="005B25EB"/>
    <w:rsid w:val="005B2957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DD5"/>
    <w:rsid w:val="005B7FE3"/>
    <w:rsid w:val="005C0023"/>
    <w:rsid w:val="005C07DE"/>
    <w:rsid w:val="005C0FCA"/>
    <w:rsid w:val="005C107E"/>
    <w:rsid w:val="005C1316"/>
    <w:rsid w:val="005C2321"/>
    <w:rsid w:val="005C25A5"/>
    <w:rsid w:val="005C319B"/>
    <w:rsid w:val="005C414B"/>
    <w:rsid w:val="005C48A0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94E"/>
    <w:rsid w:val="005E1C81"/>
    <w:rsid w:val="005E1D8E"/>
    <w:rsid w:val="005E2050"/>
    <w:rsid w:val="005E249E"/>
    <w:rsid w:val="005E4410"/>
    <w:rsid w:val="005E4829"/>
    <w:rsid w:val="005E48C1"/>
    <w:rsid w:val="005E4978"/>
    <w:rsid w:val="005E4BB9"/>
    <w:rsid w:val="005E50F7"/>
    <w:rsid w:val="005E5477"/>
    <w:rsid w:val="005E5E8F"/>
    <w:rsid w:val="005E5FFF"/>
    <w:rsid w:val="005E65A1"/>
    <w:rsid w:val="005E6A78"/>
    <w:rsid w:val="005E710C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9A"/>
    <w:rsid w:val="005F5A62"/>
    <w:rsid w:val="005F6B1E"/>
    <w:rsid w:val="005F6E26"/>
    <w:rsid w:val="006000FF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5E80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599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975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0E"/>
    <w:rsid w:val="00631117"/>
    <w:rsid w:val="00631263"/>
    <w:rsid w:val="00631564"/>
    <w:rsid w:val="00631B26"/>
    <w:rsid w:val="00631C31"/>
    <w:rsid w:val="00631FAC"/>
    <w:rsid w:val="0063224E"/>
    <w:rsid w:val="00632E8A"/>
    <w:rsid w:val="00633C5B"/>
    <w:rsid w:val="00633CB5"/>
    <w:rsid w:val="00634614"/>
    <w:rsid w:val="00634B66"/>
    <w:rsid w:val="00635498"/>
    <w:rsid w:val="006358D6"/>
    <w:rsid w:val="006365C0"/>
    <w:rsid w:val="006368D3"/>
    <w:rsid w:val="00637496"/>
    <w:rsid w:val="00637A9A"/>
    <w:rsid w:val="00640A60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4DB4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2CD"/>
    <w:rsid w:val="006550A4"/>
    <w:rsid w:val="006551B4"/>
    <w:rsid w:val="0065525E"/>
    <w:rsid w:val="006556D9"/>
    <w:rsid w:val="00656666"/>
    <w:rsid w:val="0065692A"/>
    <w:rsid w:val="0065768D"/>
    <w:rsid w:val="00657B8D"/>
    <w:rsid w:val="00660377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901"/>
    <w:rsid w:val="00664E2D"/>
    <w:rsid w:val="00664F0E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1CD"/>
    <w:rsid w:val="00681722"/>
    <w:rsid w:val="00682042"/>
    <w:rsid w:val="00682A8F"/>
    <w:rsid w:val="00682BEE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1CA3"/>
    <w:rsid w:val="006A3056"/>
    <w:rsid w:val="006A35BD"/>
    <w:rsid w:val="006A369C"/>
    <w:rsid w:val="006A3874"/>
    <w:rsid w:val="006A46A7"/>
    <w:rsid w:val="006A4A4E"/>
    <w:rsid w:val="006A4CD9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B782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978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37"/>
    <w:rsid w:val="006C69F1"/>
    <w:rsid w:val="006C6BCB"/>
    <w:rsid w:val="006C6F1B"/>
    <w:rsid w:val="006D0DAB"/>
    <w:rsid w:val="006D0EC5"/>
    <w:rsid w:val="006D0F23"/>
    <w:rsid w:val="006D1AB2"/>
    <w:rsid w:val="006D1FEC"/>
    <w:rsid w:val="006D239C"/>
    <w:rsid w:val="006D25C7"/>
    <w:rsid w:val="006D31C3"/>
    <w:rsid w:val="006D408E"/>
    <w:rsid w:val="006D4164"/>
    <w:rsid w:val="006D5521"/>
    <w:rsid w:val="006D69F9"/>
    <w:rsid w:val="006D6DF3"/>
    <w:rsid w:val="006D7219"/>
    <w:rsid w:val="006E0CC1"/>
    <w:rsid w:val="006E0CCB"/>
    <w:rsid w:val="006E159E"/>
    <w:rsid w:val="006E250A"/>
    <w:rsid w:val="006E2A66"/>
    <w:rsid w:val="006E2D6A"/>
    <w:rsid w:val="006E3403"/>
    <w:rsid w:val="006E3408"/>
    <w:rsid w:val="006E3A57"/>
    <w:rsid w:val="006E4A58"/>
    <w:rsid w:val="006E5061"/>
    <w:rsid w:val="006E54E1"/>
    <w:rsid w:val="006E5C1E"/>
    <w:rsid w:val="006E6032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4F9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2703"/>
    <w:rsid w:val="0071312E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6F16"/>
    <w:rsid w:val="00730AEA"/>
    <w:rsid w:val="00731071"/>
    <w:rsid w:val="0073118C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1C8"/>
    <w:rsid w:val="007403E9"/>
    <w:rsid w:val="00740A38"/>
    <w:rsid w:val="00740A8D"/>
    <w:rsid w:val="00741E27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769"/>
    <w:rsid w:val="00747A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177"/>
    <w:rsid w:val="00754414"/>
    <w:rsid w:val="00754F02"/>
    <w:rsid w:val="00754FA9"/>
    <w:rsid w:val="00755668"/>
    <w:rsid w:val="0075603F"/>
    <w:rsid w:val="00756BB7"/>
    <w:rsid w:val="00756DDB"/>
    <w:rsid w:val="00756E3A"/>
    <w:rsid w:val="007605E9"/>
    <w:rsid w:val="0076143D"/>
    <w:rsid w:val="007619AD"/>
    <w:rsid w:val="00761A40"/>
    <w:rsid w:val="00761F36"/>
    <w:rsid w:val="00763AC4"/>
    <w:rsid w:val="00764665"/>
    <w:rsid w:val="00764778"/>
    <w:rsid w:val="00765421"/>
    <w:rsid w:val="0076546D"/>
    <w:rsid w:val="007654EE"/>
    <w:rsid w:val="00765B5B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165"/>
    <w:rsid w:val="007832CA"/>
    <w:rsid w:val="00783B3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6D5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6F26"/>
    <w:rsid w:val="007A7007"/>
    <w:rsid w:val="007A70E9"/>
    <w:rsid w:val="007A7ACB"/>
    <w:rsid w:val="007B0234"/>
    <w:rsid w:val="007B1409"/>
    <w:rsid w:val="007B24BD"/>
    <w:rsid w:val="007B2FB8"/>
    <w:rsid w:val="007B34A4"/>
    <w:rsid w:val="007B3E89"/>
    <w:rsid w:val="007B64E3"/>
    <w:rsid w:val="007B692F"/>
    <w:rsid w:val="007B74A3"/>
    <w:rsid w:val="007B75FE"/>
    <w:rsid w:val="007C0742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0DA3"/>
    <w:rsid w:val="007D2197"/>
    <w:rsid w:val="007D26C1"/>
    <w:rsid w:val="007D2B2E"/>
    <w:rsid w:val="007D2D68"/>
    <w:rsid w:val="007D2E32"/>
    <w:rsid w:val="007D382E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2E2D"/>
    <w:rsid w:val="007E34E3"/>
    <w:rsid w:val="007E3724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6F8"/>
    <w:rsid w:val="007F3A8A"/>
    <w:rsid w:val="007F3F9C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0E1"/>
    <w:rsid w:val="008005FD"/>
    <w:rsid w:val="00800CF6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9D7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137C"/>
    <w:rsid w:val="008625CC"/>
    <w:rsid w:val="00862B09"/>
    <w:rsid w:val="00862FDA"/>
    <w:rsid w:val="00863426"/>
    <w:rsid w:val="008666D1"/>
    <w:rsid w:val="00870210"/>
    <w:rsid w:val="00870A83"/>
    <w:rsid w:val="008717DB"/>
    <w:rsid w:val="00872029"/>
    <w:rsid w:val="0087220C"/>
    <w:rsid w:val="0087236F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25A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3D92"/>
    <w:rsid w:val="0088409C"/>
    <w:rsid w:val="00884A6B"/>
    <w:rsid w:val="00885F10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1FBB"/>
    <w:rsid w:val="008A2351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5EC5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CE4"/>
    <w:rsid w:val="008B0F35"/>
    <w:rsid w:val="008B11F3"/>
    <w:rsid w:val="008B1B00"/>
    <w:rsid w:val="008B22CE"/>
    <w:rsid w:val="008B24F6"/>
    <w:rsid w:val="008B3131"/>
    <w:rsid w:val="008B35A0"/>
    <w:rsid w:val="008B36A1"/>
    <w:rsid w:val="008B3F53"/>
    <w:rsid w:val="008B4333"/>
    <w:rsid w:val="008B529D"/>
    <w:rsid w:val="008B6034"/>
    <w:rsid w:val="008B63C0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2C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75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25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6872"/>
    <w:rsid w:val="008F7499"/>
    <w:rsid w:val="008F7A87"/>
    <w:rsid w:val="008F7F50"/>
    <w:rsid w:val="009008D9"/>
    <w:rsid w:val="00900923"/>
    <w:rsid w:val="00900932"/>
    <w:rsid w:val="00900FB0"/>
    <w:rsid w:val="00901317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158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0E4"/>
    <w:rsid w:val="00924145"/>
    <w:rsid w:val="009243B4"/>
    <w:rsid w:val="00925E77"/>
    <w:rsid w:val="0092635A"/>
    <w:rsid w:val="00926CB3"/>
    <w:rsid w:val="009271B9"/>
    <w:rsid w:val="0093032D"/>
    <w:rsid w:val="0093035B"/>
    <w:rsid w:val="00930408"/>
    <w:rsid w:val="0093061F"/>
    <w:rsid w:val="00930A38"/>
    <w:rsid w:val="0093165F"/>
    <w:rsid w:val="009317C3"/>
    <w:rsid w:val="00932569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260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46B"/>
    <w:rsid w:val="0095258F"/>
    <w:rsid w:val="00953878"/>
    <w:rsid w:val="00953A7B"/>
    <w:rsid w:val="00954B8D"/>
    <w:rsid w:val="00954F2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C8F"/>
    <w:rsid w:val="00976057"/>
    <w:rsid w:val="00976132"/>
    <w:rsid w:val="00977056"/>
    <w:rsid w:val="00977CB7"/>
    <w:rsid w:val="00977F5E"/>
    <w:rsid w:val="00977FD7"/>
    <w:rsid w:val="009816BB"/>
    <w:rsid w:val="00981B6D"/>
    <w:rsid w:val="009824C3"/>
    <w:rsid w:val="009831C4"/>
    <w:rsid w:val="009840CB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18C8"/>
    <w:rsid w:val="00991EAB"/>
    <w:rsid w:val="009922CE"/>
    <w:rsid w:val="00992728"/>
    <w:rsid w:val="009928DF"/>
    <w:rsid w:val="00993D31"/>
    <w:rsid w:val="00993D71"/>
    <w:rsid w:val="00994B39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A79DC"/>
    <w:rsid w:val="009B0551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710A"/>
    <w:rsid w:val="009B7ADD"/>
    <w:rsid w:val="009B7D9A"/>
    <w:rsid w:val="009C0082"/>
    <w:rsid w:val="009C03F6"/>
    <w:rsid w:val="009C13D4"/>
    <w:rsid w:val="009C2052"/>
    <w:rsid w:val="009C225E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369"/>
    <w:rsid w:val="009D2425"/>
    <w:rsid w:val="009D2436"/>
    <w:rsid w:val="009D2961"/>
    <w:rsid w:val="009D2FD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B04"/>
    <w:rsid w:val="009E123E"/>
    <w:rsid w:val="009E1400"/>
    <w:rsid w:val="009E21EF"/>
    <w:rsid w:val="009E32C6"/>
    <w:rsid w:val="009E35F3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3B6"/>
    <w:rsid w:val="009F0CB4"/>
    <w:rsid w:val="009F0E8E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2FF"/>
    <w:rsid w:val="009F77F9"/>
    <w:rsid w:val="009F795D"/>
    <w:rsid w:val="009F7D42"/>
    <w:rsid w:val="00A00133"/>
    <w:rsid w:val="00A00639"/>
    <w:rsid w:val="00A00800"/>
    <w:rsid w:val="00A013EE"/>
    <w:rsid w:val="00A01457"/>
    <w:rsid w:val="00A01578"/>
    <w:rsid w:val="00A017F2"/>
    <w:rsid w:val="00A01ABD"/>
    <w:rsid w:val="00A02345"/>
    <w:rsid w:val="00A02434"/>
    <w:rsid w:val="00A0261F"/>
    <w:rsid w:val="00A041D3"/>
    <w:rsid w:val="00A051E3"/>
    <w:rsid w:val="00A05753"/>
    <w:rsid w:val="00A06276"/>
    <w:rsid w:val="00A0638E"/>
    <w:rsid w:val="00A07369"/>
    <w:rsid w:val="00A07BB3"/>
    <w:rsid w:val="00A07F8B"/>
    <w:rsid w:val="00A10115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248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1F2"/>
    <w:rsid w:val="00A25255"/>
    <w:rsid w:val="00A2588A"/>
    <w:rsid w:val="00A25B41"/>
    <w:rsid w:val="00A25D1D"/>
    <w:rsid w:val="00A26164"/>
    <w:rsid w:val="00A2629A"/>
    <w:rsid w:val="00A2647A"/>
    <w:rsid w:val="00A26541"/>
    <w:rsid w:val="00A27581"/>
    <w:rsid w:val="00A307F9"/>
    <w:rsid w:val="00A30CC8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1D6"/>
    <w:rsid w:val="00A413CA"/>
    <w:rsid w:val="00A4165B"/>
    <w:rsid w:val="00A4196D"/>
    <w:rsid w:val="00A42C7F"/>
    <w:rsid w:val="00A437E8"/>
    <w:rsid w:val="00A4391C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9C4"/>
    <w:rsid w:val="00A57E9D"/>
    <w:rsid w:val="00A603C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1C63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D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87E"/>
    <w:rsid w:val="00A83C91"/>
    <w:rsid w:val="00A83CAE"/>
    <w:rsid w:val="00A853A6"/>
    <w:rsid w:val="00A8586E"/>
    <w:rsid w:val="00A85AD9"/>
    <w:rsid w:val="00A85D91"/>
    <w:rsid w:val="00A860B5"/>
    <w:rsid w:val="00A86C4D"/>
    <w:rsid w:val="00A874C5"/>
    <w:rsid w:val="00A879EC"/>
    <w:rsid w:val="00A87A56"/>
    <w:rsid w:val="00A90569"/>
    <w:rsid w:val="00A9099E"/>
    <w:rsid w:val="00A90D5B"/>
    <w:rsid w:val="00A9191D"/>
    <w:rsid w:val="00A91FEA"/>
    <w:rsid w:val="00A92364"/>
    <w:rsid w:val="00A923E1"/>
    <w:rsid w:val="00A9285E"/>
    <w:rsid w:val="00A92A97"/>
    <w:rsid w:val="00A92AAF"/>
    <w:rsid w:val="00A9304C"/>
    <w:rsid w:val="00A9447D"/>
    <w:rsid w:val="00A9654E"/>
    <w:rsid w:val="00A9724B"/>
    <w:rsid w:val="00A972C8"/>
    <w:rsid w:val="00AA013A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571"/>
    <w:rsid w:val="00AB0900"/>
    <w:rsid w:val="00AB1016"/>
    <w:rsid w:val="00AB1347"/>
    <w:rsid w:val="00AB18D6"/>
    <w:rsid w:val="00AB1DDB"/>
    <w:rsid w:val="00AB333F"/>
    <w:rsid w:val="00AB343D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074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A68"/>
    <w:rsid w:val="00AC588E"/>
    <w:rsid w:val="00AC6016"/>
    <w:rsid w:val="00AC6756"/>
    <w:rsid w:val="00AC6E50"/>
    <w:rsid w:val="00AC72B2"/>
    <w:rsid w:val="00AC7788"/>
    <w:rsid w:val="00AC7EEA"/>
    <w:rsid w:val="00AD0141"/>
    <w:rsid w:val="00AD01A3"/>
    <w:rsid w:val="00AD05D6"/>
    <w:rsid w:val="00AD1D7A"/>
    <w:rsid w:val="00AD2414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32E"/>
    <w:rsid w:val="00AE2537"/>
    <w:rsid w:val="00AE29F8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3F7D"/>
    <w:rsid w:val="00B04A98"/>
    <w:rsid w:val="00B04DE1"/>
    <w:rsid w:val="00B04ED1"/>
    <w:rsid w:val="00B05EB0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1089"/>
    <w:rsid w:val="00B12896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93F"/>
    <w:rsid w:val="00B23B33"/>
    <w:rsid w:val="00B23E17"/>
    <w:rsid w:val="00B24051"/>
    <w:rsid w:val="00B24D2B"/>
    <w:rsid w:val="00B256B8"/>
    <w:rsid w:val="00B25D5C"/>
    <w:rsid w:val="00B26138"/>
    <w:rsid w:val="00B264D8"/>
    <w:rsid w:val="00B26559"/>
    <w:rsid w:val="00B279BA"/>
    <w:rsid w:val="00B3068B"/>
    <w:rsid w:val="00B30FE6"/>
    <w:rsid w:val="00B31194"/>
    <w:rsid w:val="00B31897"/>
    <w:rsid w:val="00B31970"/>
    <w:rsid w:val="00B3264E"/>
    <w:rsid w:val="00B32B8D"/>
    <w:rsid w:val="00B3324B"/>
    <w:rsid w:val="00B33D7B"/>
    <w:rsid w:val="00B33DBE"/>
    <w:rsid w:val="00B34396"/>
    <w:rsid w:val="00B34711"/>
    <w:rsid w:val="00B34E24"/>
    <w:rsid w:val="00B351BF"/>
    <w:rsid w:val="00B35445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0A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860"/>
    <w:rsid w:val="00B64DC6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8C1"/>
    <w:rsid w:val="00B749D9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0D5"/>
    <w:rsid w:val="00B802D4"/>
    <w:rsid w:val="00B804C2"/>
    <w:rsid w:val="00B814EE"/>
    <w:rsid w:val="00B81F44"/>
    <w:rsid w:val="00B82295"/>
    <w:rsid w:val="00B82750"/>
    <w:rsid w:val="00B82AEA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38C"/>
    <w:rsid w:val="00B9503B"/>
    <w:rsid w:val="00B958D8"/>
    <w:rsid w:val="00B95E0B"/>
    <w:rsid w:val="00B961F3"/>
    <w:rsid w:val="00B961F6"/>
    <w:rsid w:val="00B973B5"/>
    <w:rsid w:val="00B97422"/>
    <w:rsid w:val="00B979F3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86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6FB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6C3D"/>
    <w:rsid w:val="00BC71FA"/>
    <w:rsid w:val="00BC758B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15F"/>
    <w:rsid w:val="00BD5790"/>
    <w:rsid w:val="00BD59BE"/>
    <w:rsid w:val="00BD5ADF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50F7"/>
    <w:rsid w:val="00BE56DC"/>
    <w:rsid w:val="00BE6C47"/>
    <w:rsid w:val="00BE6F51"/>
    <w:rsid w:val="00BE70CC"/>
    <w:rsid w:val="00BE73AA"/>
    <w:rsid w:val="00BE7F5C"/>
    <w:rsid w:val="00BF045F"/>
    <w:rsid w:val="00BF18C7"/>
    <w:rsid w:val="00BF2A5A"/>
    <w:rsid w:val="00BF3052"/>
    <w:rsid w:val="00BF338A"/>
    <w:rsid w:val="00BF361E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101"/>
    <w:rsid w:val="00C122E1"/>
    <w:rsid w:val="00C127B9"/>
    <w:rsid w:val="00C127DA"/>
    <w:rsid w:val="00C12E6A"/>
    <w:rsid w:val="00C1391C"/>
    <w:rsid w:val="00C13B9C"/>
    <w:rsid w:val="00C1485F"/>
    <w:rsid w:val="00C166B0"/>
    <w:rsid w:val="00C16E1A"/>
    <w:rsid w:val="00C16FE2"/>
    <w:rsid w:val="00C17643"/>
    <w:rsid w:val="00C202E9"/>
    <w:rsid w:val="00C204A9"/>
    <w:rsid w:val="00C2080B"/>
    <w:rsid w:val="00C20901"/>
    <w:rsid w:val="00C2090E"/>
    <w:rsid w:val="00C209CC"/>
    <w:rsid w:val="00C2151F"/>
    <w:rsid w:val="00C21A13"/>
    <w:rsid w:val="00C21BE9"/>
    <w:rsid w:val="00C22202"/>
    <w:rsid w:val="00C23F5B"/>
    <w:rsid w:val="00C246EE"/>
    <w:rsid w:val="00C24C80"/>
    <w:rsid w:val="00C25A08"/>
    <w:rsid w:val="00C272BD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D31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1F7A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57C29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09F"/>
    <w:rsid w:val="00C70299"/>
    <w:rsid w:val="00C70619"/>
    <w:rsid w:val="00C70A4A"/>
    <w:rsid w:val="00C70DF0"/>
    <w:rsid w:val="00C70FAD"/>
    <w:rsid w:val="00C7131E"/>
    <w:rsid w:val="00C7159A"/>
    <w:rsid w:val="00C71D65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7FE"/>
    <w:rsid w:val="00C779E5"/>
    <w:rsid w:val="00C80111"/>
    <w:rsid w:val="00C80B13"/>
    <w:rsid w:val="00C80C89"/>
    <w:rsid w:val="00C813EF"/>
    <w:rsid w:val="00C81491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64A"/>
    <w:rsid w:val="00C94BF2"/>
    <w:rsid w:val="00C9533C"/>
    <w:rsid w:val="00C964C9"/>
    <w:rsid w:val="00C9779D"/>
    <w:rsid w:val="00C97A37"/>
    <w:rsid w:val="00CA016D"/>
    <w:rsid w:val="00CA069A"/>
    <w:rsid w:val="00CA0ABE"/>
    <w:rsid w:val="00CA107E"/>
    <w:rsid w:val="00CA1A4B"/>
    <w:rsid w:val="00CA2C40"/>
    <w:rsid w:val="00CA2C91"/>
    <w:rsid w:val="00CA2CDD"/>
    <w:rsid w:val="00CA2EC3"/>
    <w:rsid w:val="00CA39C1"/>
    <w:rsid w:val="00CA3CF7"/>
    <w:rsid w:val="00CA4063"/>
    <w:rsid w:val="00CA48BF"/>
    <w:rsid w:val="00CA4ECB"/>
    <w:rsid w:val="00CA553B"/>
    <w:rsid w:val="00CA5684"/>
    <w:rsid w:val="00CA5879"/>
    <w:rsid w:val="00CA599D"/>
    <w:rsid w:val="00CA5F1E"/>
    <w:rsid w:val="00CA73EE"/>
    <w:rsid w:val="00CA755A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1ECC"/>
    <w:rsid w:val="00CB263E"/>
    <w:rsid w:val="00CB2685"/>
    <w:rsid w:val="00CB2C6B"/>
    <w:rsid w:val="00CB311F"/>
    <w:rsid w:val="00CB342F"/>
    <w:rsid w:val="00CB4782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49FE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22C6"/>
    <w:rsid w:val="00CE2887"/>
    <w:rsid w:val="00CE3C96"/>
    <w:rsid w:val="00CE3FBF"/>
    <w:rsid w:val="00CE4AEC"/>
    <w:rsid w:val="00CE589E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56C"/>
    <w:rsid w:val="00D017E5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34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2ED"/>
    <w:rsid w:val="00D1385F"/>
    <w:rsid w:val="00D13906"/>
    <w:rsid w:val="00D13F51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275C6"/>
    <w:rsid w:val="00D302B5"/>
    <w:rsid w:val="00D3085D"/>
    <w:rsid w:val="00D30F36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FD5"/>
    <w:rsid w:val="00D41A63"/>
    <w:rsid w:val="00D41FE7"/>
    <w:rsid w:val="00D429E2"/>
    <w:rsid w:val="00D42F63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4DEA"/>
    <w:rsid w:val="00D551DC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04"/>
    <w:rsid w:val="00D74A58"/>
    <w:rsid w:val="00D74BEB"/>
    <w:rsid w:val="00D750B7"/>
    <w:rsid w:val="00D7520C"/>
    <w:rsid w:val="00D75376"/>
    <w:rsid w:val="00D75FB2"/>
    <w:rsid w:val="00D76239"/>
    <w:rsid w:val="00D76439"/>
    <w:rsid w:val="00D76AC9"/>
    <w:rsid w:val="00D776F3"/>
    <w:rsid w:val="00D77849"/>
    <w:rsid w:val="00D8001F"/>
    <w:rsid w:val="00D80463"/>
    <w:rsid w:val="00D8131C"/>
    <w:rsid w:val="00D816F8"/>
    <w:rsid w:val="00D81740"/>
    <w:rsid w:val="00D819A9"/>
    <w:rsid w:val="00D81C16"/>
    <w:rsid w:val="00D81D57"/>
    <w:rsid w:val="00D8213D"/>
    <w:rsid w:val="00D8230F"/>
    <w:rsid w:val="00D8283C"/>
    <w:rsid w:val="00D82E31"/>
    <w:rsid w:val="00D833A8"/>
    <w:rsid w:val="00D838E4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387"/>
    <w:rsid w:val="00DA1AAE"/>
    <w:rsid w:val="00DA1C91"/>
    <w:rsid w:val="00DA1DD4"/>
    <w:rsid w:val="00DA2020"/>
    <w:rsid w:val="00DA27E7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E07"/>
    <w:rsid w:val="00DB3FC9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170"/>
    <w:rsid w:val="00DC1236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8E6"/>
    <w:rsid w:val="00DD3168"/>
    <w:rsid w:val="00DD3255"/>
    <w:rsid w:val="00DD3451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D7F9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87B"/>
    <w:rsid w:val="00DE6FAD"/>
    <w:rsid w:val="00DE745F"/>
    <w:rsid w:val="00DE79AB"/>
    <w:rsid w:val="00DE7CB3"/>
    <w:rsid w:val="00DF0772"/>
    <w:rsid w:val="00DF089D"/>
    <w:rsid w:val="00DF0C82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4F8C"/>
    <w:rsid w:val="00E1508E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497A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59F5"/>
    <w:rsid w:val="00E36478"/>
    <w:rsid w:val="00E3658C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50E"/>
    <w:rsid w:val="00E5597C"/>
    <w:rsid w:val="00E55B05"/>
    <w:rsid w:val="00E55C34"/>
    <w:rsid w:val="00E56B62"/>
    <w:rsid w:val="00E5726F"/>
    <w:rsid w:val="00E57BC5"/>
    <w:rsid w:val="00E604A0"/>
    <w:rsid w:val="00E604A7"/>
    <w:rsid w:val="00E609A7"/>
    <w:rsid w:val="00E61783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77F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7B"/>
    <w:rsid w:val="00E94169"/>
    <w:rsid w:val="00E949C0"/>
    <w:rsid w:val="00E95127"/>
    <w:rsid w:val="00E95567"/>
    <w:rsid w:val="00E958AA"/>
    <w:rsid w:val="00E95E98"/>
    <w:rsid w:val="00E95ED4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ED2"/>
    <w:rsid w:val="00EB0F30"/>
    <w:rsid w:val="00EB1BDB"/>
    <w:rsid w:val="00EB2706"/>
    <w:rsid w:val="00EB34B6"/>
    <w:rsid w:val="00EB3663"/>
    <w:rsid w:val="00EB40D2"/>
    <w:rsid w:val="00EB4467"/>
    <w:rsid w:val="00EB5875"/>
    <w:rsid w:val="00EB58C7"/>
    <w:rsid w:val="00EB5F98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005"/>
    <w:rsid w:val="00EC363B"/>
    <w:rsid w:val="00EC3BD8"/>
    <w:rsid w:val="00EC3F40"/>
    <w:rsid w:val="00EC3FEB"/>
    <w:rsid w:val="00EC444E"/>
    <w:rsid w:val="00EC5C49"/>
    <w:rsid w:val="00EC6FE4"/>
    <w:rsid w:val="00EC7EC1"/>
    <w:rsid w:val="00ED064A"/>
    <w:rsid w:val="00ED1544"/>
    <w:rsid w:val="00ED1979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0B23"/>
    <w:rsid w:val="00EE0D11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33C"/>
    <w:rsid w:val="00EF2B1C"/>
    <w:rsid w:val="00EF2E4E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4BBD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53D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AF1"/>
    <w:rsid w:val="00F40EDD"/>
    <w:rsid w:val="00F40F33"/>
    <w:rsid w:val="00F41213"/>
    <w:rsid w:val="00F41755"/>
    <w:rsid w:val="00F42A96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2E6"/>
    <w:rsid w:val="00F50AA0"/>
    <w:rsid w:val="00F51276"/>
    <w:rsid w:val="00F51CD4"/>
    <w:rsid w:val="00F51F24"/>
    <w:rsid w:val="00F53218"/>
    <w:rsid w:val="00F535A2"/>
    <w:rsid w:val="00F53926"/>
    <w:rsid w:val="00F53BC0"/>
    <w:rsid w:val="00F551CB"/>
    <w:rsid w:val="00F55254"/>
    <w:rsid w:val="00F554A4"/>
    <w:rsid w:val="00F55D2E"/>
    <w:rsid w:val="00F5606F"/>
    <w:rsid w:val="00F56A62"/>
    <w:rsid w:val="00F56E8B"/>
    <w:rsid w:val="00F56FD9"/>
    <w:rsid w:val="00F57D63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66A"/>
    <w:rsid w:val="00F66992"/>
    <w:rsid w:val="00F66A8F"/>
    <w:rsid w:val="00F672BB"/>
    <w:rsid w:val="00F67472"/>
    <w:rsid w:val="00F675BF"/>
    <w:rsid w:val="00F67AC3"/>
    <w:rsid w:val="00F67F34"/>
    <w:rsid w:val="00F7027D"/>
    <w:rsid w:val="00F703A4"/>
    <w:rsid w:val="00F70418"/>
    <w:rsid w:val="00F707DE"/>
    <w:rsid w:val="00F70D1C"/>
    <w:rsid w:val="00F70D59"/>
    <w:rsid w:val="00F7117D"/>
    <w:rsid w:val="00F71AEB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6644"/>
    <w:rsid w:val="00F86F9B"/>
    <w:rsid w:val="00F87227"/>
    <w:rsid w:val="00F87388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A41"/>
    <w:rsid w:val="00FA1BAC"/>
    <w:rsid w:val="00FA35B1"/>
    <w:rsid w:val="00FA3BAD"/>
    <w:rsid w:val="00FA423A"/>
    <w:rsid w:val="00FA47C8"/>
    <w:rsid w:val="00FA48D3"/>
    <w:rsid w:val="00FA537E"/>
    <w:rsid w:val="00FA550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2FE3"/>
    <w:rsid w:val="00FD32F8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2B8"/>
    <w:rsid w:val="00FF057F"/>
    <w:rsid w:val="00FF0BCD"/>
    <w:rsid w:val="00FF0C84"/>
    <w:rsid w:val="00FF0DA2"/>
    <w:rsid w:val="00FF12D7"/>
    <w:rsid w:val="00FF15A4"/>
    <w:rsid w:val="00FF16A3"/>
    <w:rsid w:val="00FF1B51"/>
    <w:rsid w:val="00FF21AC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0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D7F6DA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tabs>
        <w:tab w:val="clear" w:pos="1117"/>
        <w:tab w:val="num" w:pos="847"/>
      </w:tabs>
      <w:spacing w:before="100" w:beforeAutospacing="1" w:afterLines="100" w:after="100"/>
      <w:ind w:left="45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styleId="Bibliography">
    <w:name w:val="Bibliography"/>
    <w:basedOn w:val="Normal"/>
    <w:next w:val="Normal"/>
    <w:uiPriority w:val="37"/>
    <w:unhideWhenUsed/>
    <w:rsid w:val="00507EBA"/>
    <w:pPr>
      <w:tabs>
        <w:tab w:val="left" w:pos="384"/>
      </w:tabs>
      <w:spacing w:after="0"/>
      <w:ind w:left="384" w:hanging="3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3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8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i-suzuki@kdd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E4258-E169-4608-9225-E1AD0CDF3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3842</TotalTime>
  <Pages>2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6451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Mohammad ABDI ABYANEH</cp:lastModifiedBy>
  <cp:revision>69</cp:revision>
  <cp:lastPrinted>2010-01-07T02:23:00Z</cp:lastPrinted>
  <dcterms:created xsi:type="dcterms:W3CDTF">2024-05-07T09:45:00Z</dcterms:created>
  <dcterms:modified xsi:type="dcterms:W3CDTF">2024-05-13T11:53:00Z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(3)6F6IUQGILU/20QNW4hQu9uSM6w3eYBLzBPT8rkW02ebwK+BThXdxtOmOYL8x2w0gMiqxd0ve
YYz3n4mR+Dr2hefW56fbmmISz5DqcxeZ3Opi+Yg7fa4BNDTNCzZXWqSGLS05eDyEsMUTXlbj
BJ4OoaBmyxQzGXqo1EW/0V90dr/sR4645jvfqdJbpX4F5rh6jTadA8oxYf4DMT+EgPpvcSn8
vBxEmjp23ua/WIgMnr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crxe6O8NM0y2CBbS0M7mz+ZPlfcFxd7W8ttbl/usjAjnXwzl51ScOh
uvRP16DtzlGxKKoIvW3+Do5WcHitGuOzFlHYxxXVR2JShjRFk6LZF6yn9DvdWUPdLU4W82sX
3T59MsdHEPKMX7gvZZTJRLmPK+sJmrwwVKi/f1j4jdWjNw+SU1G81ZDXzOiC4BIDMKo+U9JR
b4rUwCarx7KuxBSnGkS8L2gtMZ9vWbZUtS3v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My4Y6X9gVDddZ/dGMkHCeKkQs26ahjQRMWuG
7MF1ezHQG/DBozdRmXPLrbmevVS5JtOqgicCIhaPt5wTPdIc+9c=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ZOTERO_PREF_1">
    <vt:lpwstr>&lt;data data-version="3" zotero-version="6.0.36"&gt;&lt;session id="tugmfHFj"/&gt;&lt;style id="http://www.zotero.org/styles/ieee" locale="en-US" hasBibliography="1" bibliographyStyleHasBeenSet="1"/&gt;&lt;prefs&gt;&lt;pref name="fieldType" value="Field"/&gt;&lt;/prefs&gt;&lt;/data&gt;</vt:lpwstr>
  </property>
</Properties>
</file>